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45" w:rsidRPr="00832FE7" w:rsidRDefault="00676A45" w:rsidP="00676A45">
      <w:pPr>
        <w:spacing w:after="0" w:line="240" w:lineRule="auto"/>
        <w:rPr>
          <w:rFonts w:eastAsia="Times New Roman" w:cstheme="minorHAnsi"/>
          <w:i/>
          <w:lang w:eastAsia="de-DE"/>
        </w:rPr>
      </w:pPr>
      <w:bookmarkStart w:id="0" w:name="_GoBack"/>
      <w:bookmarkEnd w:id="0"/>
      <w:r w:rsidRPr="00832FE7">
        <w:rPr>
          <w:rFonts w:eastAsia="Times New Roman" w:cstheme="minorHAnsi"/>
          <w:i/>
          <w:lang w:eastAsia="de-DE"/>
        </w:rPr>
        <w:t>Bildung/Wissenschaft/Bildungsreform/Nationalratswahl/NeustartSchule</w:t>
      </w:r>
    </w:p>
    <w:p w:rsidR="00D46351" w:rsidRPr="00832FE7" w:rsidRDefault="00D46351" w:rsidP="001559B8">
      <w:pPr>
        <w:spacing w:after="0"/>
        <w:rPr>
          <w:rFonts w:cstheme="minorHAnsi"/>
          <w:b/>
          <w:sz w:val="28"/>
        </w:rPr>
      </w:pPr>
    </w:p>
    <w:p w:rsidR="001559B8" w:rsidRPr="00832FE7" w:rsidRDefault="00676A45" w:rsidP="001559B8">
      <w:pPr>
        <w:spacing w:after="0"/>
        <w:rPr>
          <w:rFonts w:cstheme="minorHAnsi"/>
          <w:b/>
          <w:sz w:val="28"/>
        </w:rPr>
      </w:pPr>
      <w:r w:rsidRPr="00832FE7">
        <w:rPr>
          <w:rFonts w:cstheme="minorHAnsi"/>
          <w:b/>
          <w:bCs/>
          <w:color w:val="000000"/>
          <w:sz w:val="28"/>
          <w:szCs w:val="28"/>
        </w:rPr>
        <w:t>Wir haben Bildung gewählt: Initiative NEUSTART SCHULE präsentiert 5 Bildungsbaustellen für jede neue Regierung.</w:t>
      </w:r>
    </w:p>
    <w:p w:rsidR="00D111EE" w:rsidRPr="00832FE7" w:rsidRDefault="00D111EE" w:rsidP="001559B8">
      <w:pPr>
        <w:spacing w:after="0"/>
        <w:rPr>
          <w:rFonts w:cstheme="minorHAnsi"/>
          <w:b/>
          <w:sz w:val="28"/>
        </w:rPr>
      </w:pPr>
    </w:p>
    <w:p w:rsidR="00701397" w:rsidRPr="00832FE7" w:rsidRDefault="001559B8" w:rsidP="001559B8">
      <w:pPr>
        <w:spacing w:after="0"/>
        <w:rPr>
          <w:rFonts w:cstheme="minorHAnsi"/>
        </w:rPr>
      </w:pPr>
      <w:r w:rsidRPr="00832FE7">
        <w:rPr>
          <w:rFonts w:cstheme="minorHAnsi"/>
        </w:rPr>
        <w:t xml:space="preserve">Wien, am </w:t>
      </w:r>
      <w:r w:rsidR="00676A45" w:rsidRPr="00832FE7">
        <w:rPr>
          <w:rFonts w:cstheme="minorHAnsi"/>
        </w:rPr>
        <w:t>18.10.2017</w:t>
      </w:r>
      <w:r w:rsidRPr="00832FE7">
        <w:rPr>
          <w:rFonts w:cstheme="minorHAnsi"/>
        </w:rPr>
        <w:t xml:space="preserve"> </w:t>
      </w:r>
    </w:p>
    <w:p w:rsidR="00832FE7" w:rsidRPr="00832FE7" w:rsidRDefault="0081134C" w:rsidP="0081134C">
      <w:pPr>
        <w:spacing w:after="0"/>
        <w:rPr>
          <w:rFonts w:eastAsia="Times New Roman" w:cstheme="minorHAnsi"/>
          <w:b/>
          <w:lang w:eastAsia="de-AT"/>
        </w:rPr>
      </w:pPr>
      <w:r>
        <w:rPr>
          <w:rFonts w:eastAsia="Times New Roman" w:cstheme="minorHAnsi"/>
          <w:b/>
          <w:lang w:eastAsia="de-AT"/>
        </w:rPr>
        <w:t>I</w:t>
      </w:r>
      <w:r w:rsidR="00E32CC0">
        <w:rPr>
          <w:rFonts w:eastAsia="Times New Roman" w:cstheme="minorHAnsi"/>
          <w:b/>
          <w:lang w:eastAsia="de-AT"/>
        </w:rPr>
        <w:t xml:space="preserve">m </w:t>
      </w:r>
      <w:r w:rsidR="003B1185">
        <w:rPr>
          <w:rFonts w:eastAsia="Times New Roman" w:cstheme="minorHAnsi"/>
          <w:b/>
          <w:lang w:eastAsia="de-AT"/>
        </w:rPr>
        <w:t xml:space="preserve">vergangenen </w:t>
      </w:r>
      <w:r w:rsidR="00E32CC0">
        <w:rPr>
          <w:rFonts w:eastAsia="Times New Roman" w:cstheme="minorHAnsi"/>
          <w:b/>
          <w:lang w:eastAsia="de-AT"/>
        </w:rPr>
        <w:t xml:space="preserve">Wahlkampf </w:t>
      </w:r>
      <w:r>
        <w:rPr>
          <w:rFonts w:eastAsia="Times New Roman" w:cstheme="minorHAnsi"/>
          <w:b/>
          <w:lang w:eastAsia="de-AT"/>
        </w:rPr>
        <w:t xml:space="preserve">spielten Bildungsthemen </w:t>
      </w:r>
      <w:r w:rsidR="00E32CC0">
        <w:rPr>
          <w:rFonts w:eastAsia="Times New Roman" w:cstheme="minorHAnsi"/>
          <w:b/>
          <w:lang w:eastAsia="de-AT"/>
        </w:rPr>
        <w:t>nur eine untergeordnete Rolle</w:t>
      </w:r>
      <w:r>
        <w:rPr>
          <w:rFonts w:eastAsia="Times New Roman" w:cstheme="minorHAnsi"/>
          <w:b/>
          <w:lang w:eastAsia="de-AT"/>
        </w:rPr>
        <w:t>,</w:t>
      </w:r>
      <w:r w:rsidR="00E32CC0">
        <w:rPr>
          <w:rFonts w:eastAsia="Times New Roman" w:cstheme="minorHAnsi"/>
          <w:b/>
          <w:lang w:eastAsia="de-AT"/>
        </w:rPr>
        <w:t xml:space="preserve"> m</w:t>
      </w:r>
      <w:r w:rsidR="00891FF2" w:rsidRPr="00832FE7">
        <w:rPr>
          <w:rFonts w:eastAsia="Times New Roman" w:cstheme="minorHAnsi"/>
          <w:b/>
          <w:lang w:eastAsia="de-AT"/>
        </w:rPr>
        <w:t xml:space="preserve">it den Nationalratswahlen am 15. Oktober </w:t>
      </w:r>
      <w:r>
        <w:rPr>
          <w:rFonts w:eastAsia="Times New Roman" w:cstheme="minorHAnsi"/>
          <w:b/>
          <w:lang w:eastAsia="de-AT"/>
        </w:rPr>
        <w:t xml:space="preserve">wurden nunmehr </w:t>
      </w:r>
      <w:r w:rsidR="00891FF2" w:rsidRPr="00832FE7">
        <w:rPr>
          <w:rFonts w:eastAsia="Times New Roman" w:cstheme="minorHAnsi"/>
          <w:b/>
          <w:lang w:eastAsia="de-AT"/>
        </w:rPr>
        <w:t>die Weichen für eine neue Legislaturperiode gestellt</w:t>
      </w:r>
      <w:r w:rsidR="00E32CC0">
        <w:rPr>
          <w:rFonts w:eastAsia="Times New Roman" w:cstheme="minorHAnsi"/>
          <w:b/>
          <w:lang w:eastAsia="de-AT"/>
        </w:rPr>
        <w:t xml:space="preserve">. </w:t>
      </w:r>
      <w:r w:rsidR="00891FF2" w:rsidRPr="00832FE7">
        <w:rPr>
          <w:rFonts w:eastAsia="Times New Roman" w:cstheme="minorHAnsi"/>
          <w:b/>
          <w:lang w:eastAsia="de-AT"/>
        </w:rPr>
        <w:t>Die Initiative NEUSTART SCHULE konzentriert sich unmittelbar nach der Wahl auf fünf Bildungsbaustellen, die nun jede Regierung unabhängig ihrer Parteienkonstellation angehen muss.</w:t>
      </w:r>
      <w:r w:rsidR="00832FE7" w:rsidRPr="00832FE7">
        <w:rPr>
          <w:rFonts w:eastAsia="Times New Roman"/>
          <w:bCs/>
          <w:lang w:eastAsia="de-AT"/>
        </w:rPr>
        <w:t xml:space="preserve"> </w:t>
      </w:r>
      <w:r w:rsidRPr="0081134C">
        <w:rPr>
          <w:rFonts w:eastAsia="Times New Roman" w:cstheme="minorHAnsi"/>
          <w:b/>
          <w:lang w:eastAsia="de-AT"/>
        </w:rPr>
        <w:t xml:space="preserve">Denn </w:t>
      </w:r>
      <w:r w:rsidRPr="00832FE7">
        <w:rPr>
          <w:rFonts w:eastAsia="Times New Roman" w:cstheme="minorHAnsi"/>
          <w:b/>
          <w:lang w:eastAsia="de-AT"/>
        </w:rPr>
        <w:t>Bildung sichert gesellschaftlichen Zusammenhalt, Demokratie und Wohlstand.</w:t>
      </w:r>
    </w:p>
    <w:p w:rsidR="00891FF2" w:rsidRDefault="00891FF2" w:rsidP="00891FF2">
      <w:pPr>
        <w:spacing w:after="0"/>
        <w:rPr>
          <w:rFonts w:eastAsia="Times New Roman" w:cstheme="minorHAnsi"/>
          <w:b/>
          <w:lang w:eastAsia="de-AT"/>
        </w:rPr>
      </w:pPr>
    </w:p>
    <w:p w:rsidR="00A71F5A" w:rsidRPr="002B7317" w:rsidRDefault="00832FE7" w:rsidP="00A71F5A">
      <w:pPr>
        <w:spacing w:after="0"/>
        <w:rPr>
          <w:rFonts w:eastAsia="Times New Roman" w:cstheme="minorHAnsi"/>
          <w:lang w:eastAsia="de-AT"/>
        </w:rPr>
      </w:pPr>
      <w:r w:rsidRPr="00832FE7">
        <w:rPr>
          <w:rFonts w:eastAsia="Times New Roman" w:cstheme="minorHAnsi"/>
          <w:lang w:eastAsia="de-AT"/>
        </w:rPr>
        <w:t>Bereits seit Anfang September verfolgte die Initiative</w:t>
      </w:r>
      <w:r w:rsidR="00331A16">
        <w:rPr>
          <w:rFonts w:eastAsia="Times New Roman" w:cstheme="minorHAnsi"/>
          <w:lang w:eastAsia="de-AT"/>
        </w:rPr>
        <w:t xml:space="preserve"> </w:t>
      </w:r>
      <w:r w:rsidRPr="00832FE7">
        <w:rPr>
          <w:rFonts w:eastAsia="Times New Roman" w:cstheme="minorHAnsi"/>
          <w:lang w:eastAsia="de-AT"/>
        </w:rPr>
        <w:t xml:space="preserve">den Wahlkampf mit Blick auf die österreichische Bildungspolitik und präsentierte heute </w:t>
      </w:r>
      <w:r w:rsidR="00E32CC0">
        <w:rPr>
          <w:rFonts w:eastAsia="Times New Roman" w:cstheme="minorHAnsi"/>
          <w:lang w:eastAsia="de-AT"/>
        </w:rPr>
        <w:t xml:space="preserve">jene </w:t>
      </w:r>
      <w:r w:rsidRPr="00832FE7">
        <w:rPr>
          <w:rFonts w:eastAsia="Times New Roman" w:cstheme="minorHAnsi"/>
          <w:lang w:eastAsia="de-AT"/>
        </w:rPr>
        <w:t>5 Schwerpunktthemen, die</w:t>
      </w:r>
      <w:r w:rsidR="00331A16">
        <w:rPr>
          <w:rFonts w:eastAsia="Times New Roman" w:cstheme="minorHAnsi"/>
          <w:lang w:eastAsia="de-AT"/>
        </w:rPr>
        <w:t xml:space="preserve"> es</w:t>
      </w:r>
      <w:r w:rsidRPr="00832FE7">
        <w:rPr>
          <w:rFonts w:eastAsia="Times New Roman" w:cstheme="minorHAnsi"/>
          <w:lang w:eastAsia="de-AT"/>
        </w:rPr>
        <w:t xml:space="preserve"> für </w:t>
      </w:r>
      <w:r w:rsidRPr="002B7317">
        <w:rPr>
          <w:rFonts w:eastAsia="Times New Roman" w:cstheme="minorHAnsi"/>
          <w:lang w:eastAsia="de-AT"/>
        </w:rPr>
        <w:t xml:space="preserve">erfolgreiche </w:t>
      </w:r>
      <w:r w:rsidR="00E32CC0" w:rsidRPr="002B7317">
        <w:rPr>
          <w:rFonts w:eastAsia="Times New Roman" w:cstheme="minorHAnsi"/>
          <w:lang w:eastAsia="de-AT"/>
        </w:rPr>
        <w:t xml:space="preserve">und zukunftstaugliche </w:t>
      </w:r>
      <w:r w:rsidRPr="002B7317">
        <w:rPr>
          <w:rFonts w:eastAsia="Times New Roman" w:cstheme="minorHAnsi"/>
          <w:lang w:eastAsia="de-AT"/>
        </w:rPr>
        <w:t xml:space="preserve">Bildungspolitik in Österreich braucht. </w:t>
      </w:r>
      <w:r w:rsidR="00A71F5A" w:rsidRPr="002B7317">
        <w:t xml:space="preserve">Der gemeinsame Tenor in Richtung der politisch Verantwortlichen: </w:t>
      </w:r>
      <w:r w:rsidR="00042FB2" w:rsidRPr="002B7317">
        <w:rPr>
          <w:rFonts w:eastAsia="Times New Roman" w:cstheme="minorHAnsi"/>
          <w:lang w:eastAsia="de-AT"/>
        </w:rPr>
        <w:t>Die zukunftsorientierte Gestaltung von Bildung ist die beste Garantie, um die Herausforderungen der kommenden Jahre zu bewältigen!</w:t>
      </w:r>
    </w:p>
    <w:p w:rsidR="002B7317" w:rsidRDefault="002B7317" w:rsidP="002B7317">
      <w:pPr>
        <w:spacing w:after="0"/>
        <w:rPr>
          <w:rFonts w:cstheme="minorHAnsi"/>
        </w:rPr>
      </w:pPr>
    </w:p>
    <w:p w:rsidR="002B7317" w:rsidRDefault="002B7317" w:rsidP="002B7317">
      <w:pPr>
        <w:spacing w:after="0"/>
        <w:rPr>
          <w:rFonts w:eastAsia="Times New Roman" w:cstheme="minorHAnsi"/>
          <w:b/>
          <w:lang w:eastAsia="de-AT"/>
        </w:rPr>
      </w:pPr>
      <w:r>
        <w:rPr>
          <w:rFonts w:eastAsia="Times New Roman" w:cstheme="minorHAnsi"/>
          <w:b/>
          <w:lang w:eastAsia="de-AT"/>
        </w:rPr>
        <w:t>Gemeinsame Ziele</w:t>
      </w:r>
    </w:p>
    <w:p w:rsidR="00A71F5A" w:rsidRDefault="00F0054E" w:rsidP="002B7317">
      <w:pPr>
        <w:spacing w:after="0"/>
        <w:rPr>
          <w:rFonts w:eastAsia="Times New Roman" w:cstheme="minorHAnsi"/>
          <w:lang w:eastAsia="de-AT"/>
        </w:rPr>
      </w:pPr>
      <w:r w:rsidRPr="00F44410">
        <w:rPr>
          <w:rFonts w:cstheme="minorHAnsi"/>
        </w:rPr>
        <w:t xml:space="preserve">Wie </w:t>
      </w:r>
      <w:r w:rsidR="0081134C" w:rsidRPr="00F44410">
        <w:rPr>
          <w:rFonts w:cstheme="minorHAnsi"/>
        </w:rPr>
        <w:t>der</w:t>
      </w:r>
      <w:r w:rsidRPr="00F44410">
        <w:rPr>
          <w:rFonts w:cstheme="minorHAnsi"/>
        </w:rPr>
        <w:t xml:space="preserve"> Neustart in der bevorstehenden Legislaturperiode gelingen könne, dazu hat </w:t>
      </w:r>
      <w:r w:rsidRPr="00F44410">
        <w:rPr>
          <w:rFonts w:cstheme="minorHAnsi"/>
          <w:b/>
        </w:rPr>
        <w:t>Georg Kapsch, Präsident der Industriellenvereinigung</w:t>
      </w:r>
      <w:r w:rsidRPr="00F44410">
        <w:rPr>
          <w:rFonts w:cstheme="minorHAnsi"/>
        </w:rPr>
        <w:t>, eine genaue Vorstellung: „</w:t>
      </w:r>
      <w:r w:rsidR="001D5EA0" w:rsidRPr="00F44410">
        <w:rPr>
          <w:rFonts w:cstheme="minorHAnsi"/>
        </w:rPr>
        <w:t xml:space="preserve">Die </w:t>
      </w:r>
      <w:r w:rsidR="001D5EA0" w:rsidRPr="00F44410">
        <w:rPr>
          <w:rFonts w:cs="Arial"/>
        </w:rPr>
        <w:t>v</w:t>
      </w:r>
      <w:r w:rsidRPr="00F44410">
        <w:rPr>
          <w:rFonts w:cs="Arial"/>
        </w:rPr>
        <w:t xml:space="preserve">ergangene Legislaturperiode hat </w:t>
      </w:r>
      <w:r w:rsidR="002B7317" w:rsidRPr="00F44410">
        <w:rPr>
          <w:rFonts w:cs="Arial"/>
        </w:rPr>
        <w:t xml:space="preserve">es </w:t>
      </w:r>
      <w:r w:rsidRPr="00F44410">
        <w:rPr>
          <w:rFonts w:cs="Arial"/>
        </w:rPr>
        <w:t xml:space="preserve">wieder einmal gezeigt: </w:t>
      </w:r>
      <w:r w:rsidR="001D5EA0" w:rsidRPr="00F44410">
        <w:rPr>
          <w:rFonts w:cs="Arial"/>
        </w:rPr>
        <w:t>I</w:t>
      </w:r>
      <w:r w:rsidR="00D324F4" w:rsidRPr="00F44410">
        <w:rPr>
          <w:rFonts w:cs="Arial"/>
        </w:rPr>
        <w:t>deologische Grabenkämpfe und</w:t>
      </w:r>
      <w:r w:rsidRPr="00F44410">
        <w:rPr>
          <w:rFonts w:cs="Arial"/>
        </w:rPr>
        <w:t xml:space="preserve"> gegenseitige Blockaden </w:t>
      </w:r>
      <w:r w:rsidR="001D5EA0" w:rsidRPr="00F44410">
        <w:rPr>
          <w:rFonts w:cs="Arial"/>
        </w:rPr>
        <w:t>bringen uns nicht weiter</w:t>
      </w:r>
      <w:r w:rsidRPr="00F44410">
        <w:rPr>
          <w:rFonts w:cs="Arial"/>
        </w:rPr>
        <w:t>.</w:t>
      </w:r>
      <w:r w:rsidRPr="00F44410">
        <w:rPr>
          <w:rFonts w:eastAsia="Times New Roman" w:cstheme="minorHAnsi"/>
          <w:lang w:eastAsia="de-AT"/>
        </w:rPr>
        <w:t xml:space="preserve"> </w:t>
      </w:r>
      <w:r w:rsidR="001D5EA0" w:rsidRPr="00F44410">
        <w:rPr>
          <w:rFonts w:eastAsia="Times New Roman" w:cstheme="minorHAnsi"/>
          <w:lang w:eastAsia="de-AT"/>
        </w:rPr>
        <w:t xml:space="preserve">Wir brauchen einen Neustart für mehr Qualität in der Grundbildung. </w:t>
      </w:r>
      <w:r w:rsidR="00D324F4" w:rsidRPr="00F44410">
        <w:rPr>
          <w:rFonts w:eastAsia="Times New Roman" w:cstheme="minorHAnsi"/>
          <w:lang w:eastAsia="de-AT"/>
        </w:rPr>
        <w:t>D</w:t>
      </w:r>
      <w:r w:rsidR="001D5EA0" w:rsidRPr="00F44410">
        <w:rPr>
          <w:rFonts w:eastAsia="Times New Roman" w:cstheme="minorHAnsi"/>
          <w:lang w:eastAsia="de-AT"/>
        </w:rPr>
        <w:t xml:space="preserve">afür </w:t>
      </w:r>
      <w:r w:rsidR="002B7317" w:rsidRPr="00F44410">
        <w:rPr>
          <w:rFonts w:eastAsia="Times New Roman" w:cstheme="minorHAnsi"/>
          <w:lang w:eastAsia="de-AT"/>
        </w:rPr>
        <w:t>brauchen</w:t>
      </w:r>
      <w:r w:rsidRPr="00F44410">
        <w:rPr>
          <w:rFonts w:eastAsia="Times New Roman" w:cstheme="minorHAnsi"/>
          <w:lang w:eastAsia="de-AT"/>
        </w:rPr>
        <w:t xml:space="preserve"> </w:t>
      </w:r>
      <w:r w:rsidR="001D5EA0" w:rsidRPr="00F44410">
        <w:rPr>
          <w:rFonts w:eastAsia="Times New Roman" w:cstheme="minorHAnsi"/>
          <w:lang w:eastAsia="de-AT"/>
        </w:rPr>
        <w:t xml:space="preserve">wir </w:t>
      </w:r>
      <w:r w:rsidR="00D324F4" w:rsidRPr="00F44410">
        <w:rPr>
          <w:rFonts w:eastAsia="Times New Roman" w:cstheme="minorHAnsi"/>
          <w:lang w:eastAsia="de-AT"/>
        </w:rPr>
        <w:t>zu aller erst ein</w:t>
      </w:r>
      <w:r w:rsidRPr="00F44410">
        <w:rPr>
          <w:rFonts w:eastAsia="Times New Roman" w:cstheme="minorHAnsi"/>
          <w:lang w:eastAsia="de-AT"/>
        </w:rPr>
        <w:t xml:space="preserve"> gemeinsames Ziel</w:t>
      </w:r>
      <w:r w:rsidR="00D324F4" w:rsidRPr="00F44410">
        <w:rPr>
          <w:rFonts w:eastAsia="Times New Roman" w:cstheme="minorHAnsi"/>
          <w:lang w:eastAsia="de-AT"/>
        </w:rPr>
        <w:t xml:space="preserve"> und</w:t>
      </w:r>
      <w:r w:rsidRPr="00F44410">
        <w:rPr>
          <w:rFonts w:eastAsia="Times New Roman" w:cstheme="minorHAnsi"/>
          <w:lang w:eastAsia="de-AT"/>
        </w:rPr>
        <w:t xml:space="preserve"> erst dann die Ableitung von Maßnahmen.</w:t>
      </w:r>
      <w:r w:rsidR="002B7317" w:rsidRPr="00F44410">
        <w:rPr>
          <w:rFonts w:eastAsia="Times New Roman" w:cstheme="minorHAnsi"/>
          <w:lang w:eastAsia="de-AT"/>
        </w:rPr>
        <w:t>“</w:t>
      </w:r>
      <w:r w:rsidRPr="00F44410">
        <w:rPr>
          <w:rFonts w:eastAsia="Times New Roman" w:cstheme="minorHAnsi"/>
          <w:lang w:eastAsia="de-AT"/>
        </w:rPr>
        <w:t xml:space="preserve"> </w:t>
      </w:r>
      <w:r w:rsidR="002B7317" w:rsidRPr="00F44410">
        <w:rPr>
          <w:rFonts w:eastAsia="Times New Roman" w:cstheme="minorHAnsi"/>
          <w:lang w:eastAsia="de-AT"/>
        </w:rPr>
        <w:t>Zum Start dieser Legislaturperiode spricht er sich für einen parteien- und institutionenübergreifende</w:t>
      </w:r>
      <w:r w:rsidR="0081134C" w:rsidRPr="00F44410">
        <w:rPr>
          <w:rFonts w:eastAsia="Times New Roman" w:cstheme="minorHAnsi"/>
          <w:lang w:eastAsia="de-AT"/>
        </w:rPr>
        <w:t>n</w:t>
      </w:r>
      <w:r w:rsidR="002B7317" w:rsidRPr="00F44410">
        <w:rPr>
          <w:rFonts w:eastAsia="Times New Roman" w:cstheme="minorHAnsi"/>
          <w:lang w:eastAsia="de-AT"/>
        </w:rPr>
        <w:t xml:space="preserve"> Dialogprozess aus, der sich mit der Frage beschäftigt, was wir uns von Bildung in Österreich eigentlich erwarten. </w:t>
      </w:r>
      <w:r w:rsidR="003B1185" w:rsidRPr="00F44410">
        <w:rPr>
          <w:rFonts w:eastAsia="Times New Roman" w:cstheme="minorHAnsi"/>
          <w:lang w:eastAsia="de-AT"/>
        </w:rPr>
        <w:t>„</w:t>
      </w:r>
      <w:r w:rsidR="003B1185" w:rsidRPr="00F44410">
        <w:rPr>
          <w:rFonts w:cs="Arial"/>
        </w:rPr>
        <w:t xml:space="preserve">Mit dem Ergebnis dieses Dialogs wird es möglich sein, eine Bildungspolitik zu gestalten, die nicht nur für eine Legislaturperiode Gültigkeit hat.“ </w:t>
      </w:r>
      <w:r w:rsidR="002B7317" w:rsidRPr="00F44410">
        <w:rPr>
          <w:rFonts w:eastAsia="Times New Roman" w:cstheme="minorHAnsi"/>
          <w:b/>
          <w:lang w:eastAsia="de-AT"/>
        </w:rPr>
        <w:t>Christiane Spiel, Bildungspsychologin an der</w:t>
      </w:r>
      <w:r w:rsidR="002B7317" w:rsidRPr="002B7317">
        <w:rPr>
          <w:rFonts w:eastAsia="Times New Roman" w:cstheme="minorHAnsi"/>
          <w:b/>
          <w:lang w:eastAsia="de-AT"/>
        </w:rPr>
        <w:t xml:space="preserve"> Uni Wien</w:t>
      </w:r>
      <w:r w:rsidR="002B7317">
        <w:rPr>
          <w:rFonts w:eastAsia="Times New Roman" w:cstheme="minorHAnsi"/>
          <w:lang w:eastAsia="de-AT"/>
        </w:rPr>
        <w:t xml:space="preserve">, konkretisiert: „Erst wenn </w:t>
      </w:r>
      <w:r w:rsidR="003B1185">
        <w:rPr>
          <w:rFonts w:eastAsia="Times New Roman" w:cstheme="minorHAnsi"/>
          <w:lang w:eastAsia="de-AT"/>
        </w:rPr>
        <w:t>das gemeinsame</w:t>
      </w:r>
      <w:r w:rsidR="002B7317">
        <w:rPr>
          <w:rFonts w:eastAsia="Times New Roman" w:cstheme="minorHAnsi"/>
          <w:lang w:eastAsia="de-AT"/>
        </w:rPr>
        <w:t xml:space="preserve"> Ziel feststeht</w:t>
      </w:r>
      <w:r w:rsidR="002B7317">
        <w:t xml:space="preserve"> muss – forschungs- und erfahrungsbasiert</w:t>
      </w:r>
      <w:r w:rsidR="00E274FC">
        <w:t xml:space="preserve"> – ausgelotet </w:t>
      </w:r>
      <w:r w:rsidR="002B7317">
        <w:t xml:space="preserve">werden, welche Maßnahmen </w:t>
      </w:r>
      <w:r w:rsidR="003B1185">
        <w:t>sich zur Erreichung eignen</w:t>
      </w:r>
      <w:r w:rsidR="002B7317">
        <w:t>. Dafür muss eine Implementierungsstrategie entwickelt werden, in die sämtliche Bete</w:t>
      </w:r>
      <w:r w:rsidR="0081134C">
        <w:t>iligtengruppen eingebunden sind.</w:t>
      </w:r>
      <w:r w:rsidR="002B7317">
        <w:t>“</w:t>
      </w:r>
    </w:p>
    <w:p w:rsidR="002B7317" w:rsidRPr="002B7317" w:rsidRDefault="002B7317" w:rsidP="002B7317">
      <w:pPr>
        <w:spacing w:after="0"/>
        <w:rPr>
          <w:rFonts w:eastAsia="Times New Roman" w:cstheme="minorHAnsi"/>
          <w:lang w:eastAsia="de-AT"/>
        </w:rPr>
      </w:pPr>
    </w:p>
    <w:p w:rsidR="00E64670" w:rsidRPr="002B7317" w:rsidRDefault="00042FB2" w:rsidP="00E64670">
      <w:pPr>
        <w:spacing w:after="0"/>
        <w:rPr>
          <w:rFonts w:eastAsia="Times New Roman" w:cstheme="minorHAnsi"/>
          <w:b/>
          <w:lang w:eastAsia="de-AT"/>
        </w:rPr>
      </w:pPr>
      <w:r w:rsidRPr="002B7317">
        <w:rPr>
          <w:rFonts w:eastAsia="Times New Roman" w:cstheme="minorHAnsi"/>
          <w:b/>
          <w:lang w:eastAsia="de-AT"/>
        </w:rPr>
        <w:t>Qualitätsoffensive in der Elementarbildung</w:t>
      </w:r>
      <w:r w:rsidR="00E64670" w:rsidRPr="002B7317">
        <w:rPr>
          <w:rFonts w:eastAsia="Times New Roman" w:cstheme="minorHAnsi"/>
          <w:b/>
          <w:lang w:eastAsia="de-AT"/>
        </w:rPr>
        <w:t xml:space="preserve"> und verlässliche Grundbildung.</w:t>
      </w:r>
    </w:p>
    <w:p w:rsidR="00E64670" w:rsidRPr="00042FB2" w:rsidRDefault="00042FB2" w:rsidP="00E64670">
      <w:pPr>
        <w:spacing w:after="0"/>
        <w:rPr>
          <w:rFonts w:eastAsia="Times New Roman" w:cstheme="minorHAnsi"/>
          <w:lang w:eastAsia="de-AT"/>
        </w:rPr>
      </w:pPr>
      <w:r w:rsidRPr="00042FB2">
        <w:rPr>
          <w:rFonts w:eastAsia="Times New Roman" w:cstheme="minorHAnsi"/>
          <w:lang w:eastAsia="de-AT"/>
        </w:rPr>
        <w:t>Gute Elementarbildung ist das Fundament für einen erfolgreichen Übertritt in die Schule, für die frühe Förderung von Begabungen und für faire Bildungschancen. </w:t>
      </w:r>
      <w:r>
        <w:rPr>
          <w:rFonts w:eastAsia="Times New Roman" w:cstheme="minorHAnsi"/>
          <w:bCs/>
          <w:lang w:eastAsia="de-AT"/>
        </w:rPr>
        <w:t>Investitionen</w:t>
      </w:r>
      <w:r w:rsidRPr="00042FB2">
        <w:rPr>
          <w:rFonts w:eastAsia="Times New Roman" w:cstheme="minorHAnsi"/>
          <w:bCs/>
          <w:lang w:eastAsia="de-AT"/>
        </w:rPr>
        <w:t xml:space="preserve"> zahl</w:t>
      </w:r>
      <w:r>
        <w:rPr>
          <w:rFonts w:eastAsia="Times New Roman" w:cstheme="minorHAnsi"/>
          <w:bCs/>
          <w:lang w:eastAsia="de-AT"/>
        </w:rPr>
        <w:t>en</w:t>
      </w:r>
      <w:r w:rsidRPr="00042FB2">
        <w:rPr>
          <w:rFonts w:eastAsia="Times New Roman" w:cstheme="minorHAnsi"/>
          <w:bCs/>
          <w:lang w:eastAsia="de-AT"/>
        </w:rPr>
        <w:t xml:space="preserve"> sich </w:t>
      </w:r>
      <w:r>
        <w:rPr>
          <w:rFonts w:eastAsia="Times New Roman" w:cstheme="minorHAnsi"/>
          <w:bCs/>
          <w:lang w:eastAsia="de-AT"/>
        </w:rPr>
        <w:t xml:space="preserve">in diesem Feld am meisten </w:t>
      </w:r>
      <w:r w:rsidRPr="00042FB2">
        <w:rPr>
          <w:rFonts w:eastAsia="Times New Roman" w:cstheme="minorHAnsi"/>
          <w:bCs/>
          <w:lang w:eastAsia="de-AT"/>
        </w:rPr>
        <w:t>aus – für Kinder, Familien, Gesellschaft und Wirtschaft.</w:t>
      </w:r>
      <w:r w:rsidRPr="00042FB2">
        <w:rPr>
          <w:rFonts w:eastAsia="Times New Roman" w:cstheme="minorHAnsi"/>
          <w:lang w:eastAsia="de-AT"/>
        </w:rPr>
        <w:t> Dafür b</w:t>
      </w:r>
      <w:r w:rsidR="0081134C">
        <w:rPr>
          <w:rFonts w:eastAsia="Times New Roman" w:cstheme="minorHAnsi"/>
          <w:lang w:eastAsia="de-AT"/>
        </w:rPr>
        <w:t>rauche</w:t>
      </w:r>
      <w:r w:rsidRPr="00042FB2">
        <w:rPr>
          <w:rFonts w:eastAsia="Times New Roman" w:cstheme="minorHAnsi"/>
          <w:lang w:eastAsia="de-AT"/>
        </w:rPr>
        <w:t xml:space="preserve"> es eine breit angelegte Qualitätsoffensive.</w:t>
      </w:r>
      <w:r>
        <w:rPr>
          <w:rFonts w:eastAsia="Times New Roman" w:cstheme="minorHAnsi"/>
          <w:lang w:eastAsia="de-AT"/>
        </w:rPr>
        <w:t xml:space="preserve"> </w:t>
      </w:r>
      <w:r w:rsidRPr="00042FB2">
        <w:rPr>
          <w:rFonts w:eastAsia="Times New Roman" w:cstheme="minorHAnsi"/>
          <w:b/>
          <w:lang w:eastAsia="de-AT"/>
        </w:rPr>
        <w:t xml:space="preserve">Heidi </w:t>
      </w:r>
      <w:proofErr w:type="spellStart"/>
      <w:r w:rsidRPr="00042FB2">
        <w:rPr>
          <w:rFonts w:eastAsia="Times New Roman" w:cstheme="minorHAnsi"/>
          <w:b/>
          <w:lang w:eastAsia="de-AT"/>
        </w:rPr>
        <w:t>Schrodt</w:t>
      </w:r>
      <w:proofErr w:type="spellEnd"/>
      <w:r w:rsidRPr="00042FB2">
        <w:rPr>
          <w:rFonts w:eastAsia="Times New Roman" w:cstheme="minorHAnsi"/>
          <w:b/>
          <w:lang w:eastAsia="de-AT"/>
        </w:rPr>
        <w:t>, Vorsitzende von Bildung Grenzenlos</w:t>
      </w:r>
      <w:r>
        <w:rPr>
          <w:rFonts w:eastAsia="Times New Roman" w:cstheme="minorHAnsi"/>
          <w:lang w:eastAsia="de-AT"/>
        </w:rPr>
        <w:t xml:space="preserve">, spricht sich für geeignete Rahmenbedingungen aus: „Elementarbildung muss </w:t>
      </w:r>
      <w:r w:rsidR="00316589">
        <w:rPr>
          <w:rFonts w:eastAsia="Times New Roman" w:cstheme="minorHAnsi"/>
          <w:lang w:eastAsia="de-AT"/>
        </w:rPr>
        <w:t>als</w:t>
      </w:r>
      <w:r>
        <w:rPr>
          <w:rFonts w:eastAsia="Times New Roman" w:cstheme="minorHAnsi"/>
          <w:lang w:eastAsia="de-AT"/>
        </w:rPr>
        <w:t xml:space="preserve"> Bundeskompetenz beim Bildungsministerium angesiedelt sein,</w:t>
      </w:r>
      <w:r w:rsidR="0081134C">
        <w:rPr>
          <w:rFonts w:eastAsia="Times New Roman" w:cstheme="minorHAnsi"/>
          <w:lang w:eastAsia="de-AT"/>
        </w:rPr>
        <w:t xml:space="preserve"> die</w:t>
      </w:r>
      <w:r>
        <w:rPr>
          <w:rFonts w:eastAsia="Times New Roman" w:cstheme="minorHAnsi"/>
          <w:lang w:eastAsia="de-AT"/>
        </w:rPr>
        <w:t xml:space="preserve"> Investitionen müssen angehoben werden.“ </w:t>
      </w:r>
      <w:r w:rsidR="00316589">
        <w:rPr>
          <w:rFonts w:eastAsia="Times New Roman" w:cstheme="minorHAnsi"/>
          <w:lang w:eastAsia="de-AT"/>
        </w:rPr>
        <w:t xml:space="preserve">Auf die Umsetzung des 2. </w:t>
      </w:r>
      <w:r w:rsidR="003B1185">
        <w:rPr>
          <w:rFonts w:eastAsia="Times New Roman" w:cstheme="minorHAnsi"/>
          <w:lang w:eastAsia="de-AT"/>
        </w:rPr>
        <w:t>v</w:t>
      </w:r>
      <w:r w:rsidR="00316589">
        <w:rPr>
          <w:rFonts w:eastAsia="Times New Roman" w:cstheme="minorHAnsi"/>
          <w:lang w:eastAsia="de-AT"/>
        </w:rPr>
        <w:t xml:space="preserve">erpflichtenden Kindergartenjahres warte man bereits seit der letzten Legislaturperiode. </w:t>
      </w:r>
      <w:r w:rsidRPr="00316589">
        <w:rPr>
          <w:rFonts w:eastAsia="Times New Roman" w:cstheme="minorHAnsi"/>
          <w:b/>
          <w:lang w:eastAsia="de-AT"/>
        </w:rPr>
        <w:t xml:space="preserve">Gabriele </w:t>
      </w:r>
      <w:proofErr w:type="spellStart"/>
      <w:r w:rsidRPr="00316589">
        <w:rPr>
          <w:rFonts w:eastAsia="Times New Roman" w:cstheme="minorHAnsi"/>
          <w:b/>
          <w:lang w:eastAsia="de-AT"/>
        </w:rPr>
        <w:t>Bäck</w:t>
      </w:r>
      <w:proofErr w:type="spellEnd"/>
      <w:r w:rsidRPr="00316589">
        <w:rPr>
          <w:rFonts w:eastAsia="Times New Roman" w:cstheme="minorHAnsi"/>
          <w:b/>
          <w:lang w:eastAsia="de-AT"/>
        </w:rPr>
        <w:t xml:space="preserve">, Geschäftsführerin des </w:t>
      </w:r>
      <w:r w:rsidR="000218CF" w:rsidRPr="00316589">
        <w:rPr>
          <w:rFonts w:eastAsia="Times New Roman" w:cstheme="minorHAnsi"/>
          <w:b/>
          <w:lang w:eastAsia="de-AT"/>
        </w:rPr>
        <w:t>Charlotte-Bühler-Instituts</w:t>
      </w:r>
      <w:r>
        <w:rPr>
          <w:rFonts w:eastAsia="Times New Roman" w:cstheme="minorHAnsi"/>
          <w:lang w:eastAsia="de-AT"/>
        </w:rPr>
        <w:t xml:space="preserve"> und Expertin für qualitätsvolle Elementarbildung</w:t>
      </w:r>
      <w:r w:rsidR="00316589">
        <w:rPr>
          <w:rFonts w:eastAsia="Times New Roman" w:cstheme="minorHAnsi"/>
          <w:lang w:eastAsia="de-AT"/>
        </w:rPr>
        <w:t>,</w:t>
      </w:r>
      <w:r>
        <w:rPr>
          <w:rFonts w:eastAsia="Times New Roman" w:cstheme="minorHAnsi"/>
          <w:lang w:eastAsia="de-AT"/>
        </w:rPr>
        <w:t xml:space="preserve"> spezifiziert: „</w:t>
      </w:r>
      <w:r w:rsidR="00316589">
        <w:rPr>
          <w:rFonts w:eastAsia="Times New Roman" w:cstheme="minorHAnsi"/>
          <w:lang w:eastAsia="de-AT"/>
        </w:rPr>
        <w:t>Ein gemeinsames Ziel muss es sein, die Ausbildun</w:t>
      </w:r>
      <w:r w:rsidR="0081134C">
        <w:rPr>
          <w:rFonts w:eastAsia="Times New Roman" w:cstheme="minorHAnsi"/>
          <w:lang w:eastAsia="de-AT"/>
        </w:rPr>
        <w:t>gsqualität für Elementarpädagogi</w:t>
      </w:r>
      <w:r w:rsidR="00316589">
        <w:rPr>
          <w:rFonts w:eastAsia="Times New Roman" w:cstheme="minorHAnsi"/>
          <w:lang w:eastAsia="de-AT"/>
        </w:rPr>
        <w:t>nnen</w:t>
      </w:r>
      <w:r w:rsidR="0081134C">
        <w:rPr>
          <w:rFonts w:eastAsia="Times New Roman" w:cstheme="minorHAnsi"/>
          <w:lang w:eastAsia="de-AT"/>
        </w:rPr>
        <w:t xml:space="preserve"> und -pädagogen</w:t>
      </w:r>
      <w:r w:rsidR="00316589">
        <w:rPr>
          <w:rFonts w:eastAsia="Times New Roman" w:cstheme="minorHAnsi"/>
          <w:lang w:eastAsia="de-AT"/>
        </w:rPr>
        <w:t xml:space="preserve"> anzuheben, </w:t>
      </w:r>
      <w:r w:rsidR="001D5EA0">
        <w:rPr>
          <w:rFonts w:eastAsia="Times New Roman" w:cstheme="minorHAnsi"/>
          <w:lang w:eastAsia="de-AT"/>
        </w:rPr>
        <w:t xml:space="preserve">es braucht </w:t>
      </w:r>
      <w:r w:rsidR="0081134C">
        <w:rPr>
          <w:rFonts w:eastAsia="Times New Roman" w:cstheme="minorHAnsi"/>
          <w:lang w:eastAsia="de-AT"/>
        </w:rPr>
        <w:t>ein</w:t>
      </w:r>
      <w:r w:rsidR="001D5EA0">
        <w:rPr>
          <w:rFonts w:eastAsia="Times New Roman" w:cstheme="minorHAnsi"/>
          <w:lang w:eastAsia="de-AT"/>
        </w:rPr>
        <w:t>en</w:t>
      </w:r>
      <w:r w:rsidR="00316589">
        <w:rPr>
          <w:rFonts w:eastAsia="Times New Roman" w:cstheme="minorHAnsi"/>
          <w:lang w:eastAsia="de-AT"/>
        </w:rPr>
        <w:t xml:space="preserve"> </w:t>
      </w:r>
      <w:r w:rsidR="00316589">
        <w:rPr>
          <w:rFonts w:eastAsia="Times New Roman" w:cstheme="minorHAnsi"/>
          <w:lang w:eastAsia="de-AT"/>
        </w:rPr>
        <w:lastRenderedPageBreak/>
        <w:t xml:space="preserve">Ausbau der Lehrstühle und </w:t>
      </w:r>
      <w:r w:rsidR="0081134C">
        <w:rPr>
          <w:rFonts w:eastAsia="Times New Roman" w:cstheme="minorHAnsi"/>
          <w:lang w:eastAsia="de-AT"/>
        </w:rPr>
        <w:t>endlich</w:t>
      </w:r>
      <w:r w:rsidR="00316589">
        <w:rPr>
          <w:rFonts w:eastAsia="Times New Roman" w:cstheme="minorHAnsi"/>
          <w:lang w:eastAsia="de-AT"/>
        </w:rPr>
        <w:t xml:space="preserve"> einen einheitlichen, bundesweiten Qualitätsrahmen.“ </w:t>
      </w:r>
      <w:r w:rsidR="0081134C">
        <w:rPr>
          <w:rFonts w:eastAsia="Times New Roman" w:cstheme="minorHAnsi"/>
          <w:lang w:eastAsia="de-AT"/>
        </w:rPr>
        <w:t>Eine</w:t>
      </w:r>
      <w:r w:rsidR="00316589">
        <w:rPr>
          <w:rFonts w:eastAsia="Times New Roman" w:cstheme="minorHAnsi"/>
          <w:lang w:eastAsia="de-AT"/>
        </w:rPr>
        <w:t xml:space="preserve"> Bildungskarriere </w:t>
      </w:r>
      <w:r w:rsidR="00316589" w:rsidRPr="00316589">
        <w:rPr>
          <w:rFonts w:eastAsia="Times New Roman" w:cstheme="minorHAnsi"/>
          <w:lang w:eastAsia="de-AT"/>
        </w:rPr>
        <w:t>soll</w:t>
      </w:r>
      <w:r w:rsidR="00316589">
        <w:rPr>
          <w:rFonts w:eastAsia="Times New Roman" w:cstheme="minorHAnsi"/>
          <w:lang w:eastAsia="de-AT"/>
        </w:rPr>
        <w:t>te</w:t>
      </w:r>
      <w:r w:rsidR="00316589" w:rsidRPr="00316589">
        <w:rPr>
          <w:rFonts w:eastAsia="Times New Roman" w:cstheme="minorHAnsi"/>
          <w:lang w:eastAsia="de-AT"/>
        </w:rPr>
        <w:t xml:space="preserve"> allen </w:t>
      </w:r>
      <w:r w:rsidR="0081134C">
        <w:rPr>
          <w:rFonts w:eastAsia="Times New Roman" w:cstheme="minorHAnsi"/>
          <w:lang w:eastAsia="de-AT"/>
        </w:rPr>
        <w:t>Kindern und Jugendlichen</w:t>
      </w:r>
      <w:r w:rsidR="00316589" w:rsidRPr="00316589">
        <w:rPr>
          <w:rFonts w:eastAsia="Times New Roman" w:cstheme="minorHAnsi"/>
          <w:lang w:eastAsia="de-AT"/>
        </w:rPr>
        <w:t xml:space="preserve"> die Basis für ein selbstbestimmtes und selbstbefähigtes Leben mitgeben. </w:t>
      </w:r>
      <w:r w:rsidR="00316589" w:rsidRPr="000218CF">
        <w:rPr>
          <w:rFonts w:eastAsia="Times New Roman" w:cstheme="minorHAnsi"/>
          <w:b/>
          <w:lang w:eastAsia="de-AT"/>
        </w:rPr>
        <w:t>Hannes Androsch, Initiator des Volksbegehren Bildungsinitiative</w:t>
      </w:r>
      <w:r w:rsidR="00316589">
        <w:rPr>
          <w:rFonts w:eastAsia="Times New Roman" w:cstheme="minorHAnsi"/>
          <w:lang w:eastAsia="de-AT"/>
        </w:rPr>
        <w:t xml:space="preserve">, spricht sich für einen gemeinsam verabschiedeten Mindeststandard am Ende der heutigen Pflichtschulzeit aus. „Mit Einführung einer bildungstypenübergreifenden Bildungspflicht würde es nicht mehr passieren, dass Kinder und Jugendliche nach 9 Jahren einfach aus dem System ausscheiden.“ Ein </w:t>
      </w:r>
      <w:r w:rsidR="00316589" w:rsidRPr="00316589">
        <w:rPr>
          <w:rFonts w:eastAsia="Times New Roman" w:cstheme="minorHAnsi"/>
          <w:lang w:eastAsia="de-AT"/>
        </w:rPr>
        <w:t>anschlussfähiges Wissens- und Kompetenzniveau</w:t>
      </w:r>
      <w:r w:rsidR="00316589">
        <w:rPr>
          <w:rFonts w:eastAsia="Times New Roman" w:cstheme="minorHAnsi"/>
          <w:lang w:eastAsia="de-AT"/>
        </w:rPr>
        <w:t xml:space="preserve"> könne durch einen formalen Grundbildungsnachweis erzielt werden</w:t>
      </w:r>
      <w:r w:rsidR="000218CF">
        <w:rPr>
          <w:rFonts w:eastAsia="Times New Roman" w:cstheme="minorHAnsi"/>
          <w:lang w:eastAsia="de-AT"/>
        </w:rPr>
        <w:t>.</w:t>
      </w:r>
    </w:p>
    <w:p w:rsidR="00E64670" w:rsidRPr="00E64670" w:rsidRDefault="00E64670" w:rsidP="00E64670">
      <w:pPr>
        <w:spacing w:after="0"/>
        <w:rPr>
          <w:rFonts w:eastAsia="Times New Roman" w:cstheme="minorHAnsi"/>
          <w:lang w:eastAsia="de-AT"/>
        </w:rPr>
      </w:pPr>
    </w:p>
    <w:p w:rsidR="00E64670" w:rsidRDefault="00E64670" w:rsidP="00E64670">
      <w:pPr>
        <w:spacing w:after="0"/>
        <w:rPr>
          <w:rFonts w:eastAsia="Times New Roman" w:cstheme="minorHAnsi"/>
          <w:b/>
          <w:lang w:eastAsia="de-AT"/>
        </w:rPr>
      </w:pPr>
      <w:r w:rsidRPr="00E64670">
        <w:rPr>
          <w:rFonts w:eastAsia="Times New Roman" w:cstheme="minorHAnsi"/>
          <w:b/>
          <w:lang w:eastAsia="de-AT"/>
        </w:rPr>
        <w:t>Mehr Spitze und Breite, fit für das 21. Jahrhundert.</w:t>
      </w:r>
    </w:p>
    <w:p w:rsidR="00AA325D" w:rsidRDefault="00AA325D" w:rsidP="00E64670">
      <w:pPr>
        <w:spacing w:after="0"/>
      </w:pPr>
      <w:r>
        <w:t>Bildungseinrichtungen bilden die Gesellschaft in ihrer Heterogenität ab und kultivieren die Unterschiedlichkeit der einzelnen Individuen.</w:t>
      </w:r>
      <w:r>
        <w:rPr>
          <w:rFonts w:eastAsia="Times New Roman" w:cstheme="minorHAnsi"/>
          <w:bCs/>
          <w:lang w:eastAsia="de-AT"/>
        </w:rPr>
        <w:t xml:space="preserve"> </w:t>
      </w:r>
      <w:r w:rsidR="00520B5C">
        <w:rPr>
          <w:rFonts w:eastAsia="Times New Roman" w:cstheme="minorHAnsi"/>
          <w:bCs/>
          <w:lang w:eastAsia="de-AT"/>
        </w:rPr>
        <w:t xml:space="preserve">„Den </w:t>
      </w:r>
      <w:r w:rsidR="00520B5C" w:rsidRPr="00520B5C">
        <w:rPr>
          <w:rFonts w:eastAsia="Times New Roman" w:cstheme="minorHAnsi"/>
          <w:bCs/>
          <w:lang w:eastAsia="de-AT"/>
        </w:rPr>
        <w:t xml:space="preserve">Spagat zwischen der Förderung von Talenten und der Unterstützung von Schwächeren schaffen wir ausschließlich durch Individualisierung“, so </w:t>
      </w:r>
      <w:r w:rsidR="000670EF">
        <w:rPr>
          <w:rFonts w:eastAsia="Times New Roman" w:cstheme="minorHAnsi"/>
          <w:b/>
          <w:bCs/>
          <w:lang w:eastAsia="de-AT"/>
        </w:rPr>
        <w:t xml:space="preserve">Walter </w:t>
      </w:r>
      <w:proofErr w:type="spellStart"/>
      <w:r w:rsidR="000670EF">
        <w:rPr>
          <w:rFonts w:eastAsia="Times New Roman" w:cstheme="minorHAnsi"/>
          <w:b/>
          <w:bCs/>
          <w:lang w:eastAsia="de-AT"/>
        </w:rPr>
        <w:t>Emberger</w:t>
      </w:r>
      <w:proofErr w:type="spellEnd"/>
      <w:r w:rsidR="008D2EF3">
        <w:rPr>
          <w:rFonts w:eastAsia="Times New Roman" w:cstheme="minorHAnsi"/>
          <w:b/>
          <w:bCs/>
          <w:lang w:eastAsia="de-AT"/>
        </w:rPr>
        <w:t xml:space="preserve">, Geschäftsführer von </w:t>
      </w:r>
      <w:proofErr w:type="spellStart"/>
      <w:r w:rsidR="008D2EF3">
        <w:rPr>
          <w:rFonts w:eastAsia="Times New Roman" w:cstheme="minorHAnsi"/>
          <w:b/>
          <w:bCs/>
          <w:lang w:eastAsia="de-AT"/>
        </w:rPr>
        <w:t>Teach</w:t>
      </w:r>
      <w:proofErr w:type="spellEnd"/>
      <w:r w:rsidR="008D2EF3">
        <w:rPr>
          <w:rFonts w:eastAsia="Times New Roman" w:cstheme="minorHAnsi"/>
          <w:b/>
          <w:bCs/>
          <w:lang w:eastAsia="de-AT"/>
        </w:rPr>
        <w:t xml:space="preserve"> </w:t>
      </w:r>
      <w:proofErr w:type="spellStart"/>
      <w:r w:rsidR="008D2EF3">
        <w:rPr>
          <w:rFonts w:eastAsia="Times New Roman" w:cstheme="minorHAnsi"/>
          <w:b/>
          <w:bCs/>
          <w:lang w:eastAsia="de-AT"/>
        </w:rPr>
        <w:t>F</w:t>
      </w:r>
      <w:r w:rsidR="00520B5C" w:rsidRPr="00520B5C">
        <w:rPr>
          <w:rFonts w:eastAsia="Times New Roman" w:cstheme="minorHAnsi"/>
          <w:b/>
          <w:bCs/>
          <w:lang w:eastAsia="de-AT"/>
        </w:rPr>
        <w:t>or</w:t>
      </w:r>
      <w:proofErr w:type="spellEnd"/>
      <w:r w:rsidR="00520B5C" w:rsidRPr="00520B5C">
        <w:rPr>
          <w:rFonts w:eastAsia="Times New Roman" w:cstheme="minorHAnsi"/>
          <w:b/>
          <w:bCs/>
          <w:lang w:eastAsia="de-AT"/>
        </w:rPr>
        <w:t xml:space="preserve"> Austria</w:t>
      </w:r>
      <w:r w:rsidR="00520B5C" w:rsidRPr="00520B5C">
        <w:rPr>
          <w:rFonts w:eastAsia="Times New Roman" w:cstheme="minorHAnsi"/>
          <w:bCs/>
          <w:lang w:eastAsia="de-AT"/>
        </w:rPr>
        <w:t xml:space="preserve">. </w:t>
      </w:r>
      <w:r>
        <w:t xml:space="preserve">Spitze und Breite bräuchten allerdings entsprechende Rahmenbedingungen, so </w:t>
      </w:r>
      <w:r w:rsidR="00A819EC">
        <w:t>Emberger</w:t>
      </w:r>
      <w:r>
        <w:t xml:space="preserve"> weiter: „Wir müssen die administrative Unterstützung zur Entlastung des pädagogischen Personals ausbauen, multiprofessionelle Teams einsetzen, die personelle und finanzielle Schulautonomie </w:t>
      </w:r>
      <w:r w:rsidR="00E32CC0">
        <w:t>weiterentwickeln</w:t>
      </w:r>
      <w:r>
        <w:t xml:space="preserve"> und es braucht neue Finanzierungsmodelle für Kindergärten und Schulen.“ </w:t>
      </w:r>
    </w:p>
    <w:p w:rsidR="00E32CC0" w:rsidRDefault="00E32CC0" w:rsidP="00E32CC0">
      <w:pPr>
        <w:spacing w:after="0"/>
      </w:pPr>
      <w:r>
        <w:t xml:space="preserve">Vor dem Hintergrund unserer immer stärker vernetzten Wissensgesellschaft fordert </w:t>
      </w:r>
      <w:r w:rsidRPr="00E32CC0">
        <w:rPr>
          <w:b/>
        </w:rPr>
        <w:t xml:space="preserve">Markus </w:t>
      </w:r>
      <w:proofErr w:type="spellStart"/>
      <w:r w:rsidRPr="00E32CC0">
        <w:rPr>
          <w:b/>
        </w:rPr>
        <w:t>Gull</w:t>
      </w:r>
      <w:proofErr w:type="spellEnd"/>
      <w:r w:rsidRPr="00E32CC0">
        <w:rPr>
          <w:b/>
        </w:rPr>
        <w:t xml:space="preserve">, Präsident der </w:t>
      </w:r>
      <w:r w:rsidR="00000BD8" w:rsidRPr="00E32CC0">
        <w:rPr>
          <w:b/>
        </w:rPr>
        <w:t>Julius-Raab-Stiftung</w:t>
      </w:r>
      <w:r>
        <w:t>, eine Modernisierung der Allgemeinbildung</w:t>
      </w:r>
      <w:r w:rsidR="0081134C">
        <w:t>:</w:t>
      </w:r>
      <w:r>
        <w:t xml:space="preserve"> „Das Erkennen komplexer Sachverhalte und Zusammenhänge gelingt nur mit zeitgemäßen Inhalten und Kompetenzen die – eingebettet in modernen Unterricht – Perspektivenvielfalt und Vernetzung vermitteln.“ Zeitgemäße Inhalte seien für ihn etwa Wirtschaftsbildung, Science &amp; Technology, Digitalisierung und Medien genauso wie Wertebildung und Ethik. </w:t>
      </w:r>
      <w:r w:rsidRPr="00E32CC0">
        <w:rPr>
          <w:b/>
        </w:rPr>
        <w:t xml:space="preserve">Martina Piok, Koordinatorin der </w:t>
      </w:r>
      <w:proofErr w:type="spellStart"/>
      <w:r w:rsidRPr="00E32CC0">
        <w:rPr>
          <w:b/>
        </w:rPr>
        <w:t>LehrerInneninitiative</w:t>
      </w:r>
      <w:proofErr w:type="spellEnd"/>
      <w:r w:rsidRPr="00E32CC0">
        <w:rPr>
          <w:b/>
        </w:rPr>
        <w:t xml:space="preserve"> COOL</w:t>
      </w:r>
      <w:r>
        <w:t>, weiß wie der Transfer in den Unterricht gelingt: „</w:t>
      </w:r>
      <w:r w:rsidRPr="002B7317">
        <w:t>Neben dem herkömmlichen Unterricht brauchen wir neue Settings, um dies</w:t>
      </w:r>
      <w:r w:rsidR="0081134C">
        <w:t>e Inhalte vermitteln zu können:</w:t>
      </w:r>
      <w:r w:rsidRPr="002B7317">
        <w:t xml:space="preserve"> fächerübergreifend, handlungsorientiert und aktivierend.“ </w:t>
      </w:r>
      <w:r w:rsidR="00F0054E" w:rsidRPr="002B7317">
        <w:t>Dies könne nur dann gelingen, wenn in Bildungseinrichtungen mehr Teamkultur Einzug findet und Pädagogik eine gute organisatorische Einbettung erfährt.</w:t>
      </w:r>
    </w:p>
    <w:p w:rsidR="00F0054E" w:rsidRDefault="00F0054E" w:rsidP="00E64670">
      <w:pPr>
        <w:spacing w:after="0"/>
        <w:rPr>
          <w:rFonts w:eastAsia="Times New Roman" w:cstheme="minorHAnsi"/>
          <w:b/>
          <w:lang w:eastAsia="de-AT"/>
        </w:rPr>
      </w:pPr>
    </w:p>
    <w:p w:rsidR="00E64670" w:rsidRDefault="00A71F5A" w:rsidP="00E64670">
      <w:pPr>
        <w:spacing w:after="0"/>
        <w:rPr>
          <w:rFonts w:eastAsia="Times New Roman" w:cstheme="minorHAnsi"/>
          <w:b/>
          <w:lang w:eastAsia="de-AT"/>
        </w:rPr>
      </w:pPr>
      <w:r>
        <w:rPr>
          <w:rFonts w:eastAsia="Times New Roman" w:cstheme="minorHAnsi"/>
          <w:b/>
          <w:lang w:eastAsia="de-AT"/>
        </w:rPr>
        <w:t>T</w:t>
      </w:r>
      <w:r w:rsidRPr="00832FE7">
        <w:rPr>
          <w:rFonts w:eastAsia="Times New Roman" w:cstheme="minorHAnsi"/>
          <w:b/>
          <w:lang w:eastAsia="de-AT"/>
        </w:rPr>
        <w:t>ragfähige Entscheidungen, die halten – über Parteigrenzen und politische Konstellationen hinweg.</w:t>
      </w:r>
    </w:p>
    <w:p w:rsidR="00E64670" w:rsidRPr="002B7317" w:rsidRDefault="0081134C" w:rsidP="0081134C">
      <w:pPr>
        <w:spacing w:after="0"/>
      </w:pPr>
      <w:r w:rsidRPr="0081134C">
        <w:rPr>
          <w:b/>
        </w:rPr>
        <w:t>Elisabeth Anselm, Geschäft</w:t>
      </w:r>
      <w:r>
        <w:rPr>
          <w:b/>
        </w:rPr>
        <w:t>s</w:t>
      </w:r>
      <w:r w:rsidRPr="0081134C">
        <w:rPr>
          <w:b/>
        </w:rPr>
        <w:t>führerin des Hilfswerk Österreich</w:t>
      </w:r>
      <w:r>
        <w:t xml:space="preserve">, betont abschließend, dass </w:t>
      </w:r>
      <w:r w:rsidRPr="0081134C">
        <w:t>die zivilgesellschaftliche Expertise mit Blick auf die Zukunft und ihre Herausforderungen</w:t>
      </w:r>
      <w:r>
        <w:t xml:space="preserve"> unbedingt</w:t>
      </w:r>
      <w:r w:rsidRPr="0081134C">
        <w:t xml:space="preserve"> eingebunden werden muss.</w:t>
      </w:r>
      <w:r>
        <w:t xml:space="preserve"> Und zwar indem </w:t>
      </w:r>
      <w:r w:rsidRPr="0081134C">
        <w:t>sich im Bildungsbereich alle Entscheiderinnen und Entscheider, alle Betroffenen</w:t>
      </w:r>
      <w:r>
        <w:t>,</w:t>
      </w:r>
      <w:r w:rsidRPr="0081134C">
        <w:t xml:space="preserve"> an einen Tisch setzen.</w:t>
      </w:r>
      <w:r>
        <w:rPr>
          <w:rFonts w:cstheme="minorHAnsi"/>
          <w:bCs/>
          <w:color w:val="404040" w:themeColor="text1" w:themeTint="BF"/>
        </w:rPr>
        <w:t xml:space="preserve"> </w:t>
      </w:r>
      <w:r w:rsidRPr="0081134C">
        <w:t xml:space="preserve"> </w:t>
      </w:r>
      <w:r>
        <w:t>„</w:t>
      </w:r>
      <w:r w:rsidR="003B1185">
        <w:t xml:space="preserve">Wir müssen zusammen daran arbeiten, dass Bildung in Österreich als DER zentrale Zukunftswert gesehen und Österreich zur Bildungsnation Nummer 1 wird. </w:t>
      </w:r>
      <w:r w:rsidRPr="0081134C">
        <w:t>Die Plattform NEUSTART SCHULE ist quasi das Best Practice dafür, dass sich unterschiedlichste Organisationen und Richtungen bei gewissen Themen im Sinne eines gemeinsamen Anliegens einigen können.“</w:t>
      </w:r>
    </w:p>
    <w:p w:rsidR="00A71F5A" w:rsidRPr="002B7317" w:rsidRDefault="00A71F5A" w:rsidP="00E64670">
      <w:pPr>
        <w:spacing w:after="0"/>
      </w:pPr>
    </w:p>
    <w:p w:rsidR="00891FF2" w:rsidRPr="00E64670" w:rsidRDefault="00891FF2" w:rsidP="00E64670">
      <w:pPr>
        <w:spacing w:after="0"/>
        <w:rPr>
          <w:rFonts w:eastAsia="Times New Roman" w:cstheme="minorHAnsi"/>
          <w:b/>
          <w:lang w:eastAsia="de-AT"/>
        </w:rPr>
      </w:pPr>
      <w:r w:rsidRPr="00E64670">
        <w:rPr>
          <w:rFonts w:eastAsia="Times New Roman" w:cstheme="minorHAnsi"/>
          <w:b/>
          <w:lang w:eastAsia="de-AT"/>
        </w:rPr>
        <w:br w:type="page"/>
      </w:r>
    </w:p>
    <w:p w:rsidR="00891FF2" w:rsidRPr="00832FE7" w:rsidRDefault="00891FF2" w:rsidP="00F0054E">
      <w:pPr>
        <w:rPr>
          <w:rFonts w:eastAsia="Times New Roman" w:cstheme="minorHAnsi"/>
          <w:b/>
          <w:lang w:eastAsia="de-AT"/>
        </w:rPr>
      </w:pPr>
      <w:r w:rsidRPr="00832FE7">
        <w:rPr>
          <w:rFonts w:eastAsia="Times New Roman" w:cstheme="minorHAnsi"/>
          <w:b/>
          <w:lang w:eastAsia="de-AT"/>
        </w:rPr>
        <w:lastRenderedPageBreak/>
        <w:t>Gesprächspartnerinnen und Gesprächspartner</w:t>
      </w:r>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Hannes </w:t>
      </w:r>
      <w:r w:rsidRPr="00832FE7">
        <w:rPr>
          <w:rFonts w:asciiTheme="minorHAnsi" w:hAnsiTheme="minorHAnsi" w:cstheme="minorHAnsi"/>
          <w:b/>
        </w:rPr>
        <w:t>Androsch</w:t>
      </w:r>
      <w:r w:rsidRPr="00832FE7">
        <w:rPr>
          <w:rFonts w:asciiTheme="minorHAnsi" w:hAnsiTheme="minorHAnsi" w:cstheme="minorHAnsi"/>
        </w:rPr>
        <w:t xml:space="preserve">, Volksbegehren Bildungsinitiative, Initiator </w:t>
      </w:r>
    </w:p>
    <w:p w:rsidR="003B1185" w:rsidRPr="00832FE7" w:rsidRDefault="003B1185" w:rsidP="003B1185">
      <w:pPr>
        <w:pStyle w:val="Listenabsatz"/>
        <w:numPr>
          <w:ilvl w:val="0"/>
          <w:numId w:val="7"/>
        </w:numPr>
        <w:ind w:left="720"/>
        <w:rPr>
          <w:rFonts w:asciiTheme="minorHAnsi" w:hAnsiTheme="minorHAnsi" w:cstheme="minorHAnsi"/>
        </w:rPr>
      </w:pPr>
      <w:r>
        <w:rPr>
          <w:rFonts w:asciiTheme="minorHAnsi" w:hAnsiTheme="minorHAnsi" w:cstheme="minorHAnsi"/>
        </w:rPr>
        <w:t xml:space="preserve">Elisabeth </w:t>
      </w:r>
      <w:r w:rsidRPr="003B1185">
        <w:rPr>
          <w:rFonts w:asciiTheme="minorHAnsi" w:hAnsiTheme="minorHAnsi" w:cstheme="minorHAnsi"/>
          <w:b/>
        </w:rPr>
        <w:t>Anselm</w:t>
      </w:r>
      <w:r w:rsidRPr="00832FE7">
        <w:rPr>
          <w:rFonts w:asciiTheme="minorHAnsi" w:hAnsiTheme="minorHAnsi" w:cstheme="minorHAnsi"/>
        </w:rPr>
        <w:t xml:space="preserve">, </w:t>
      </w:r>
      <w:r w:rsidRPr="00832FE7">
        <w:rPr>
          <w:rFonts w:asciiTheme="minorHAnsi" w:eastAsia="Times New Roman" w:hAnsiTheme="minorHAnsi" w:cstheme="minorHAnsi"/>
          <w:color w:val="000000"/>
          <w:lang w:eastAsia="de-AT"/>
        </w:rPr>
        <w:t>Hilfswerk Österreich</w:t>
      </w:r>
      <w:r w:rsidRPr="00832FE7">
        <w:rPr>
          <w:rFonts w:asciiTheme="minorHAnsi" w:hAnsiTheme="minorHAnsi" w:cstheme="minorHAnsi"/>
        </w:rPr>
        <w:t>,</w:t>
      </w:r>
      <w:r w:rsidRPr="00832FE7">
        <w:rPr>
          <w:rFonts w:asciiTheme="minorHAnsi" w:eastAsia="Times New Roman" w:hAnsiTheme="minorHAnsi" w:cstheme="minorHAnsi"/>
          <w:color w:val="000000"/>
          <w:lang w:eastAsia="de-AT"/>
        </w:rPr>
        <w:t xml:space="preserve"> </w:t>
      </w:r>
      <w:r>
        <w:rPr>
          <w:rFonts w:asciiTheme="minorHAnsi" w:eastAsia="Times New Roman" w:hAnsiTheme="minorHAnsi" w:cstheme="minorHAnsi"/>
          <w:color w:val="000000"/>
          <w:lang w:eastAsia="de-AT"/>
        </w:rPr>
        <w:t>Geschäftsführerin</w:t>
      </w:r>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Gabriele </w:t>
      </w:r>
      <w:proofErr w:type="spellStart"/>
      <w:r w:rsidRPr="00832FE7">
        <w:rPr>
          <w:rFonts w:asciiTheme="minorHAnsi" w:hAnsiTheme="minorHAnsi" w:cstheme="minorHAnsi"/>
          <w:b/>
        </w:rPr>
        <w:t>Bäck</w:t>
      </w:r>
      <w:proofErr w:type="spellEnd"/>
      <w:r w:rsidRPr="00832FE7">
        <w:rPr>
          <w:rFonts w:asciiTheme="minorHAnsi" w:hAnsiTheme="minorHAnsi" w:cstheme="minorHAnsi"/>
        </w:rPr>
        <w:t xml:space="preserve">, </w:t>
      </w:r>
      <w:proofErr w:type="gramStart"/>
      <w:r w:rsidRPr="00832FE7">
        <w:rPr>
          <w:rFonts w:asciiTheme="minorHAnsi" w:hAnsiTheme="minorHAnsi" w:cstheme="minorHAnsi"/>
        </w:rPr>
        <w:t>Charlotte Bühler Institut</w:t>
      </w:r>
      <w:proofErr w:type="gramEnd"/>
      <w:r w:rsidRPr="00832FE7">
        <w:rPr>
          <w:rFonts w:asciiTheme="minorHAnsi" w:hAnsiTheme="minorHAnsi" w:cstheme="minorHAnsi"/>
        </w:rPr>
        <w:t>, Geschäftsführerin</w:t>
      </w:r>
    </w:p>
    <w:p w:rsidR="00677021" w:rsidRPr="00832FE7" w:rsidRDefault="00677021" w:rsidP="00677021">
      <w:pPr>
        <w:pStyle w:val="Listenabsatz"/>
        <w:numPr>
          <w:ilvl w:val="0"/>
          <w:numId w:val="7"/>
        </w:numPr>
        <w:ind w:left="720"/>
        <w:rPr>
          <w:rFonts w:asciiTheme="minorHAnsi" w:hAnsiTheme="minorHAnsi" w:cstheme="minorHAnsi"/>
        </w:rPr>
      </w:pPr>
      <w:r>
        <w:rPr>
          <w:rFonts w:asciiTheme="minorHAnsi" w:hAnsiTheme="minorHAnsi" w:cstheme="minorHAnsi"/>
        </w:rPr>
        <w:t>Walter</w:t>
      </w:r>
      <w:r w:rsidRPr="00832FE7">
        <w:rPr>
          <w:rFonts w:asciiTheme="minorHAnsi" w:hAnsiTheme="minorHAnsi" w:cstheme="minorHAnsi"/>
        </w:rPr>
        <w:t xml:space="preserve"> </w:t>
      </w:r>
      <w:proofErr w:type="spellStart"/>
      <w:r>
        <w:rPr>
          <w:rFonts w:asciiTheme="minorHAnsi" w:hAnsiTheme="minorHAnsi" w:cstheme="minorHAnsi"/>
          <w:b/>
        </w:rPr>
        <w:t>Emberger</w:t>
      </w:r>
      <w:proofErr w:type="spellEnd"/>
      <w:r w:rsidRPr="00832FE7">
        <w:rPr>
          <w:rFonts w:asciiTheme="minorHAnsi" w:hAnsiTheme="minorHAnsi" w:cstheme="minorHAnsi"/>
        </w:rPr>
        <w:t xml:space="preserve">, </w:t>
      </w:r>
      <w:proofErr w:type="spellStart"/>
      <w:r w:rsidR="008D2EF3">
        <w:rPr>
          <w:rFonts w:asciiTheme="minorHAnsi" w:eastAsia="Times New Roman" w:hAnsiTheme="minorHAnsi" w:cstheme="minorHAnsi"/>
          <w:color w:val="000000"/>
          <w:lang w:eastAsia="de-AT"/>
        </w:rPr>
        <w:t>Teach</w:t>
      </w:r>
      <w:proofErr w:type="spellEnd"/>
      <w:r w:rsidR="008D2EF3">
        <w:rPr>
          <w:rFonts w:asciiTheme="minorHAnsi" w:eastAsia="Times New Roman" w:hAnsiTheme="minorHAnsi" w:cstheme="minorHAnsi"/>
          <w:color w:val="000000"/>
          <w:lang w:eastAsia="de-AT"/>
        </w:rPr>
        <w:t xml:space="preserve"> </w:t>
      </w:r>
      <w:proofErr w:type="spellStart"/>
      <w:r w:rsidR="008D2EF3">
        <w:rPr>
          <w:rFonts w:asciiTheme="minorHAnsi" w:eastAsia="Times New Roman" w:hAnsiTheme="minorHAnsi" w:cstheme="minorHAnsi"/>
          <w:color w:val="000000"/>
          <w:lang w:eastAsia="de-AT"/>
        </w:rPr>
        <w:t>F</w:t>
      </w:r>
      <w:r w:rsidRPr="00832FE7">
        <w:rPr>
          <w:rFonts w:asciiTheme="minorHAnsi" w:eastAsia="Times New Roman" w:hAnsiTheme="minorHAnsi" w:cstheme="minorHAnsi"/>
          <w:color w:val="000000"/>
          <w:lang w:eastAsia="de-AT"/>
        </w:rPr>
        <w:t>or</w:t>
      </w:r>
      <w:proofErr w:type="spellEnd"/>
      <w:r w:rsidRPr="00832FE7">
        <w:rPr>
          <w:rFonts w:asciiTheme="minorHAnsi" w:eastAsia="Times New Roman" w:hAnsiTheme="minorHAnsi" w:cstheme="minorHAnsi"/>
          <w:color w:val="000000"/>
          <w:lang w:eastAsia="de-AT"/>
        </w:rPr>
        <w:t xml:space="preserve"> Austria</w:t>
      </w:r>
      <w:r w:rsidRPr="00832FE7">
        <w:rPr>
          <w:rFonts w:asciiTheme="minorHAnsi" w:hAnsiTheme="minorHAnsi" w:cstheme="minorHAnsi"/>
        </w:rPr>
        <w:t>,</w:t>
      </w:r>
      <w:r w:rsidRPr="00832FE7">
        <w:rPr>
          <w:rFonts w:asciiTheme="minorHAnsi" w:eastAsia="Times New Roman" w:hAnsiTheme="minorHAnsi" w:cstheme="minorHAnsi"/>
          <w:color w:val="000000"/>
          <w:lang w:eastAsia="de-AT"/>
        </w:rPr>
        <w:t xml:space="preserve"> Geschäftsführer</w:t>
      </w:r>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Markus </w:t>
      </w:r>
      <w:proofErr w:type="spellStart"/>
      <w:r w:rsidRPr="00832FE7">
        <w:rPr>
          <w:rFonts w:asciiTheme="minorHAnsi" w:hAnsiTheme="minorHAnsi" w:cstheme="minorHAnsi"/>
          <w:b/>
        </w:rPr>
        <w:t>Gull</w:t>
      </w:r>
      <w:proofErr w:type="spellEnd"/>
      <w:r w:rsidRPr="00832FE7">
        <w:rPr>
          <w:rFonts w:asciiTheme="minorHAnsi" w:hAnsiTheme="minorHAnsi" w:cstheme="minorHAnsi"/>
        </w:rPr>
        <w:t xml:space="preserve">, </w:t>
      </w:r>
      <w:r w:rsidR="00000BD8" w:rsidRPr="00832FE7">
        <w:rPr>
          <w:rFonts w:asciiTheme="minorHAnsi" w:hAnsiTheme="minorHAnsi" w:cstheme="minorHAnsi"/>
        </w:rPr>
        <w:t>Julius-Raab-Stiftung</w:t>
      </w:r>
      <w:r w:rsidRPr="00832FE7">
        <w:rPr>
          <w:rFonts w:asciiTheme="minorHAnsi" w:hAnsiTheme="minorHAnsi" w:cstheme="minorHAnsi"/>
        </w:rPr>
        <w:t>, Präsident</w:t>
      </w:r>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Georg </w:t>
      </w:r>
      <w:r w:rsidRPr="00832FE7">
        <w:rPr>
          <w:rFonts w:asciiTheme="minorHAnsi" w:hAnsiTheme="minorHAnsi" w:cstheme="minorHAnsi"/>
          <w:b/>
        </w:rPr>
        <w:t>Kapsch</w:t>
      </w:r>
      <w:r w:rsidRPr="00832FE7">
        <w:rPr>
          <w:rFonts w:asciiTheme="minorHAnsi" w:hAnsiTheme="minorHAnsi" w:cstheme="minorHAnsi"/>
        </w:rPr>
        <w:t xml:space="preserve">, </w:t>
      </w:r>
      <w:r w:rsidRPr="00832FE7">
        <w:rPr>
          <w:rFonts w:asciiTheme="minorHAnsi" w:eastAsia="Times New Roman" w:hAnsiTheme="minorHAnsi" w:cstheme="minorHAnsi"/>
          <w:color w:val="000000"/>
          <w:lang w:eastAsia="de-AT"/>
        </w:rPr>
        <w:t>Industriellenvereinigung</w:t>
      </w:r>
      <w:r w:rsidRPr="00832FE7">
        <w:rPr>
          <w:rFonts w:asciiTheme="minorHAnsi" w:hAnsiTheme="minorHAnsi" w:cstheme="minorHAnsi"/>
        </w:rPr>
        <w:t>,</w:t>
      </w:r>
      <w:r w:rsidRPr="00832FE7">
        <w:rPr>
          <w:rFonts w:asciiTheme="minorHAnsi" w:eastAsia="Times New Roman" w:hAnsiTheme="minorHAnsi" w:cstheme="minorHAnsi"/>
          <w:color w:val="000000"/>
          <w:lang w:eastAsia="de-AT"/>
        </w:rPr>
        <w:t xml:space="preserve"> Präsident</w:t>
      </w:r>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Martina </w:t>
      </w:r>
      <w:r w:rsidRPr="00832FE7">
        <w:rPr>
          <w:rFonts w:asciiTheme="minorHAnsi" w:hAnsiTheme="minorHAnsi" w:cstheme="minorHAnsi"/>
          <w:b/>
        </w:rPr>
        <w:t>Piok</w:t>
      </w:r>
      <w:r w:rsidRPr="00832FE7">
        <w:rPr>
          <w:rFonts w:asciiTheme="minorHAnsi" w:hAnsiTheme="minorHAnsi" w:cstheme="minorHAnsi"/>
        </w:rPr>
        <w:t xml:space="preserve">, </w:t>
      </w:r>
      <w:r w:rsidRPr="00832FE7">
        <w:rPr>
          <w:rFonts w:asciiTheme="minorHAnsi" w:eastAsia="Times New Roman" w:hAnsiTheme="minorHAnsi" w:cstheme="minorHAnsi"/>
          <w:color w:val="000000"/>
          <w:lang w:eastAsia="de-AT"/>
        </w:rPr>
        <w:t xml:space="preserve">COOL - </w:t>
      </w:r>
      <w:proofErr w:type="spellStart"/>
      <w:r w:rsidRPr="00832FE7">
        <w:rPr>
          <w:rFonts w:asciiTheme="minorHAnsi" w:eastAsia="Times New Roman" w:hAnsiTheme="minorHAnsi" w:cstheme="minorHAnsi"/>
          <w:color w:val="000000"/>
          <w:lang w:eastAsia="de-AT"/>
        </w:rPr>
        <w:t>cooperatives</w:t>
      </w:r>
      <w:proofErr w:type="spellEnd"/>
      <w:r w:rsidRPr="00832FE7">
        <w:rPr>
          <w:rFonts w:asciiTheme="minorHAnsi" w:eastAsia="Times New Roman" w:hAnsiTheme="minorHAnsi" w:cstheme="minorHAnsi"/>
          <w:color w:val="000000"/>
          <w:lang w:eastAsia="de-AT"/>
        </w:rPr>
        <w:t xml:space="preserve"> offenes lernen</w:t>
      </w:r>
      <w:r w:rsidRPr="00832FE7">
        <w:rPr>
          <w:rFonts w:asciiTheme="minorHAnsi" w:hAnsiTheme="minorHAnsi" w:cstheme="minorHAnsi"/>
        </w:rPr>
        <w:t>,</w:t>
      </w:r>
      <w:r w:rsidRPr="00832FE7">
        <w:rPr>
          <w:rFonts w:asciiTheme="minorHAnsi" w:eastAsia="Times New Roman" w:hAnsiTheme="minorHAnsi" w:cstheme="minorHAnsi"/>
          <w:color w:val="000000"/>
          <w:lang w:eastAsia="de-AT"/>
        </w:rPr>
        <w:t xml:space="preserve"> Koordination </w:t>
      </w:r>
      <w:proofErr w:type="spellStart"/>
      <w:r w:rsidRPr="00832FE7">
        <w:rPr>
          <w:rFonts w:asciiTheme="minorHAnsi" w:eastAsia="Times New Roman" w:hAnsiTheme="minorHAnsi" w:cstheme="minorHAnsi"/>
          <w:color w:val="000000"/>
          <w:lang w:eastAsia="de-AT"/>
        </w:rPr>
        <w:t>LehrerInneninitiative</w:t>
      </w:r>
      <w:proofErr w:type="spellEnd"/>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Heidi </w:t>
      </w:r>
      <w:proofErr w:type="spellStart"/>
      <w:r w:rsidRPr="00832FE7">
        <w:rPr>
          <w:rFonts w:asciiTheme="minorHAnsi" w:hAnsiTheme="minorHAnsi" w:cstheme="minorHAnsi"/>
          <w:b/>
        </w:rPr>
        <w:t>Schrodt</w:t>
      </w:r>
      <w:proofErr w:type="spellEnd"/>
      <w:r w:rsidRPr="00832FE7">
        <w:rPr>
          <w:rFonts w:asciiTheme="minorHAnsi" w:hAnsiTheme="minorHAnsi" w:cstheme="minorHAnsi"/>
        </w:rPr>
        <w:t xml:space="preserve">, </w:t>
      </w:r>
      <w:r w:rsidRPr="00832FE7">
        <w:rPr>
          <w:rFonts w:asciiTheme="minorHAnsi" w:eastAsia="Times New Roman" w:hAnsiTheme="minorHAnsi" w:cstheme="minorHAnsi"/>
          <w:color w:val="000000"/>
          <w:lang w:eastAsia="de-AT"/>
        </w:rPr>
        <w:t>Bildung Grenzenlos</w:t>
      </w:r>
      <w:r w:rsidRPr="00832FE7">
        <w:rPr>
          <w:rFonts w:asciiTheme="minorHAnsi" w:hAnsiTheme="minorHAnsi" w:cstheme="minorHAnsi"/>
        </w:rPr>
        <w:t>,</w:t>
      </w:r>
      <w:r w:rsidRPr="00832FE7">
        <w:rPr>
          <w:rFonts w:asciiTheme="minorHAnsi" w:eastAsia="Times New Roman" w:hAnsiTheme="minorHAnsi" w:cstheme="minorHAnsi"/>
          <w:color w:val="000000"/>
          <w:lang w:eastAsia="de-AT"/>
        </w:rPr>
        <w:t xml:space="preserve"> Vorsitzende</w:t>
      </w:r>
    </w:p>
    <w:p w:rsidR="00891FF2" w:rsidRPr="00832FE7" w:rsidRDefault="00891FF2" w:rsidP="00891FF2">
      <w:pPr>
        <w:pStyle w:val="Listenabsatz"/>
        <w:numPr>
          <w:ilvl w:val="0"/>
          <w:numId w:val="7"/>
        </w:numPr>
        <w:ind w:left="720"/>
        <w:rPr>
          <w:rFonts w:asciiTheme="minorHAnsi" w:hAnsiTheme="minorHAnsi" w:cstheme="minorHAnsi"/>
        </w:rPr>
      </w:pPr>
      <w:r w:rsidRPr="00832FE7">
        <w:rPr>
          <w:rFonts w:asciiTheme="minorHAnsi" w:hAnsiTheme="minorHAnsi" w:cstheme="minorHAnsi"/>
        </w:rPr>
        <w:t xml:space="preserve">Christiane </w:t>
      </w:r>
      <w:r w:rsidRPr="00832FE7">
        <w:rPr>
          <w:rFonts w:asciiTheme="minorHAnsi" w:hAnsiTheme="minorHAnsi" w:cstheme="minorHAnsi"/>
          <w:b/>
        </w:rPr>
        <w:t>Spiel</w:t>
      </w:r>
      <w:r w:rsidRPr="00832FE7">
        <w:rPr>
          <w:rFonts w:asciiTheme="minorHAnsi" w:hAnsiTheme="minorHAnsi" w:cstheme="minorHAnsi"/>
        </w:rPr>
        <w:t xml:space="preserve">, </w:t>
      </w:r>
      <w:r w:rsidRPr="00832FE7">
        <w:rPr>
          <w:rFonts w:asciiTheme="minorHAnsi" w:eastAsia="Times New Roman" w:hAnsiTheme="minorHAnsi" w:cstheme="minorHAnsi"/>
          <w:color w:val="000000"/>
          <w:lang w:eastAsia="de-AT"/>
        </w:rPr>
        <w:t>Universität Wien</w:t>
      </w:r>
      <w:r w:rsidRPr="00832FE7">
        <w:rPr>
          <w:rFonts w:asciiTheme="minorHAnsi" w:hAnsiTheme="minorHAnsi" w:cstheme="minorHAnsi"/>
        </w:rPr>
        <w:t>,</w:t>
      </w:r>
      <w:r w:rsidRPr="00832FE7">
        <w:rPr>
          <w:rFonts w:asciiTheme="minorHAnsi" w:eastAsia="Times New Roman" w:hAnsiTheme="minorHAnsi" w:cstheme="minorHAnsi"/>
          <w:color w:val="000000"/>
          <w:lang w:eastAsia="de-AT"/>
        </w:rPr>
        <w:t xml:space="preserve"> Institut für Angewandte Psychologie</w:t>
      </w:r>
    </w:p>
    <w:p w:rsidR="00891FF2" w:rsidRPr="00832FE7" w:rsidRDefault="00891FF2" w:rsidP="00676A45">
      <w:pPr>
        <w:spacing w:after="0"/>
        <w:rPr>
          <w:rFonts w:eastAsia="Times New Roman" w:cstheme="minorHAnsi"/>
          <w:sz w:val="24"/>
          <w:szCs w:val="24"/>
          <w:lang w:eastAsia="de-DE"/>
        </w:rPr>
      </w:pPr>
    </w:p>
    <w:p w:rsidR="00891FF2" w:rsidRPr="00832FE7" w:rsidRDefault="00891FF2" w:rsidP="00891FF2">
      <w:pPr>
        <w:autoSpaceDE w:val="0"/>
        <w:autoSpaceDN w:val="0"/>
        <w:rPr>
          <w:rFonts w:cstheme="minorHAnsi"/>
          <w:i/>
          <w:sz w:val="20"/>
          <w:szCs w:val="20"/>
        </w:rPr>
      </w:pPr>
      <w:r w:rsidRPr="00832FE7">
        <w:rPr>
          <w:rFonts w:cstheme="minorHAnsi"/>
          <w:b/>
          <w:i/>
        </w:rPr>
        <w:t>Über NEUSTART SCHULE</w:t>
      </w:r>
      <w:r w:rsidRPr="00832FE7">
        <w:rPr>
          <w:rFonts w:cstheme="minorHAnsi"/>
          <w:b/>
          <w:i/>
        </w:rPr>
        <w:br/>
      </w:r>
      <w:r w:rsidRPr="00832FE7">
        <w:rPr>
          <w:rFonts w:cstheme="minorHAnsi"/>
          <w:i/>
          <w:sz w:val="20"/>
          <w:szCs w:val="20"/>
        </w:rPr>
        <w:t>NEUSTART SCHULE ist eine Initiative der Industriellenvereinigung und ihrer Partner, die Bewegung in die österreichische Bildungspolitik bringt. Sie thematisiert die Zukunft von Bildung in Österreich und wird bisher von rund 24.000 Personen unterstützt. Ziel von NEUSTART SCHULE ist es, mit der Unterstützung von Partnern, Expert</w:t>
      </w:r>
      <w:r w:rsidR="009D7A1B">
        <w:rPr>
          <w:rFonts w:cstheme="minorHAnsi"/>
          <w:i/>
          <w:sz w:val="20"/>
          <w:szCs w:val="20"/>
        </w:rPr>
        <w:t>en und Experti</w:t>
      </w:r>
      <w:r w:rsidRPr="00832FE7">
        <w:rPr>
          <w:rFonts w:cstheme="minorHAnsi"/>
          <w:i/>
          <w:sz w:val="20"/>
          <w:szCs w:val="20"/>
        </w:rPr>
        <w:t xml:space="preserve">nnen und der Bevölkerung auf die Notwendigkeit einer Bildungsreform aufmerksam zu machen und die Politik dafür zu gewinnen. Weitere Informationen unter </w:t>
      </w:r>
      <w:hyperlink r:id="rId8" w:history="1">
        <w:r w:rsidRPr="00832FE7">
          <w:rPr>
            <w:rStyle w:val="Hyperlink"/>
            <w:rFonts w:cstheme="minorHAnsi"/>
            <w:i/>
            <w:sz w:val="20"/>
            <w:szCs w:val="20"/>
            <w:u w:val="none"/>
          </w:rPr>
          <w:t>www.neustart-schule.at</w:t>
        </w:r>
      </w:hyperlink>
      <w:r w:rsidRPr="00832FE7">
        <w:rPr>
          <w:rFonts w:cstheme="minorHAnsi"/>
          <w:i/>
          <w:sz w:val="20"/>
          <w:szCs w:val="20"/>
        </w:rPr>
        <w:t xml:space="preserve"> und auf Facebook unter </w:t>
      </w:r>
      <w:hyperlink r:id="rId9" w:history="1">
        <w:r w:rsidRPr="00832FE7">
          <w:rPr>
            <w:rStyle w:val="Hyperlink"/>
            <w:rFonts w:cstheme="minorHAnsi"/>
            <w:i/>
            <w:sz w:val="20"/>
            <w:szCs w:val="20"/>
            <w:u w:val="none"/>
          </w:rPr>
          <w:t>www.facebook.com/neustartschule</w:t>
        </w:r>
      </w:hyperlink>
      <w:r w:rsidRPr="00832FE7">
        <w:rPr>
          <w:rFonts w:cstheme="minorHAnsi"/>
          <w:i/>
          <w:sz w:val="20"/>
          <w:szCs w:val="20"/>
        </w:rPr>
        <w:t>.</w:t>
      </w:r>
    </w:p>
    <w:p w:rsidR="00891FF2" w:rsidRPr="00832FE7" w:rsidRDefault="00891FF2" w:rsidP="00891FF2">
      <w:pPr>
        <w:autoSpaceDE w:val="0"/>
        <w:autoSpaceDN w:val="0"/>
        <w:adjustRightInd w:val="0"/>
        <w:spacing w:after="0"/>
        <w:rPr>
          <w:rFonts w:cstheme="minorHAnsi"/>
          <w:b/>
        </w:rPr>
      </w:pPr>
      <w:r w:rsidRPr="00832FE7">
        <w:rPr>
          <w:rFonts w:cstheme="minorHAnsi"/>
          <w:b/>
          <w:i/>
        </w:rPr>
        <w:t>--------------------------------</w:t>
      </w:r>
      <w:r w:rsidRPr="00832FE7">
        <w:rPr>
          <w:rFonts w:cstheme="minorHAnsi"/>
          <w:b/>
          <w:i/>
        </w:rPr>
        <w:br/>
      </w:r>
    </w:p>
    <w:p w:rsidR="00891FF2" w:rsidRPr="00832FE7" w:rsidRDefault="00891FF2" w:rsidP="00891FF2">
      <w:pPr>
        <w:autoSpaceDE w:val="0"/>
        <w:autoSpaceDN w:val="0"/>
        <w:adjustRightInd w:val="0"/>
        <w:spacing w:after="0"/>
        <w:rPr>
          <w:rFonts w:cstheme="minorHAnsi"/>
          <w:b/>
          <w:i/>
        </w:rPr>
      </w:pPr>
      <w:r w:rsidRPr="00832FE7">
        <w:rPr>
          <w:rFonts w:cstheme="minorHAnsi"/>
          <w:b/>
        </w:rPr>
        <w:t>Rückfragehinweis:</w:t>
      </w:r>
    </w:p>
    <w:p w:rsidR="00891FF2" w:rsidRPr="00832FE7" w:rsidRDefault="00891FF2" w:rsidP="00891FF2">
      <w:pPr>
        <w:spacing w:after="0"/>
        <w:rPr>
          <w:rFonts w:eastAsiaTheme="minorEastAsia" w:cstheme="minorHAnsi"/>
          <w:noProof/>
          <w:lang w:eastAsia="de-AT"/>
        </w:rPr>
      </w:pPr>
      <w:r w:rsidRPr="00832FE7">
        <w:rPr>
          <w:rFonts w:eastAsiaTheme="minorEastAsia" w:cstheme="minorHAnsi"/>
          <w:noProof/>
          <w:lang w:eastAsia="de-AT"/>
        </w:rPr>
        <w:t>Mag. Tina Dworschak</w:t>
      </w:r>
      <w:r w:rsidRPr="00832FE7">
        <w:rPr>
          <w:rFonts w:eastAsiaTheme="minorEastAsia" w:cstheme="minorHAnsi"/>
          <w:noProof/>
          <w:lang w:eastAsia="de-AT"/>
        </w:rPr>
        <w:br/>
      </w:r>
      <w:r w:rsidR="0081134C">
        <w:rPr>
          <w:rFonts w:eastAsiaTheme="minorEastAsia" w:cstheme="minorHAnsi"/>
          <w:noProof/>
          <w:lang w:eastAsia="de-AT"/>
        </w:rPr>
        <w:t>L</w:t>
      </w:r>
      <w:r w:rsidRPr="00832FE7">
        <w:rPr>
          <w:rFonts w:eastAsiaTheme="minorEastAsia" w:cstheme="minorHAnsi"/>
          <w:noProof/>
          <w:lang w:eastAsia="de-AT"/>
        </w:rPr>
        <w:t>eitung NEUSTART SCHULE</w:t>
      </w:r>
    </w:p>
    <w:p w:rsidR="00891FF2" w:rsidRPr="00832FE7" w:rsidRDefault="00891FF2" w:rsidP="00891FF2">
      <w:pPr>
        <w:spacing w:after="0"/>
        <w:rPr>
          <w:rFonts w:eastAsiaTheme="minorEastAsia" w:cstheme="minorHAnsi"/>
          <w:noProof/>
          <w:lang w:eastAsia="de-AT"/>
        </w:rPr>
      </w:pPr>
      <w:r w:rsidRPr="00832FE7">
        <w:rPr>
          <w:rFonts w:eastAsiaTheme="minorEastAsia" w:cstheme="minorHAnsi"/>
          <w:noProof/>
          <w:lang w:eastAsia="de-AT"/>
        </w:rPr>
        <w:t>Mobil: +43 664-8412950</w:t>
      </w:r>
    </w:p>
    <w:p w:rsidR="00891FF2" w:rsidRPr="00832FE7" w:rsidRDefault="001D28AE" w:rsidP="00891FF2">
      <w:pPr>
        <w:spacing w:after="0"/>
        <w:rPr>
          <w:rFonts w:eastAsiaTheme="minorEastAsia" w:cstheme="minorHAnsi"/>
          <w:noProof/>
          <w:lang w:eastAsia="de-AT"/>
        </w:rPr>
      </w:pPr>
      <w:hyperlink r:id="rId10" w:history="1">
        <w:r w:rsidR="00891FF2" w:rsidRPr="00832FE7">
          <w:rPr>
            <w:rStyle w:val="Hyperlink"/>
            <w:rFonts w:eastAsiaTheme="minorEastAsia" w:cstheme="minorHAnsi"/>
            <w:noProof/>
            <w:lang w:eastAsia="de-AT"/>
          </w:rPr>
          <w:t>t.dworschak@neustart-schule.at</w:t>
        </w:r>
      </w:hyperlink>
      <w:r w:rsidR="00891FF2" w:rsidRPr="00832FE7">
        <w:rPr>
          <w:rFonts w:eastAsiaTheme="minorEastAsia" w:cstheme="minorHAnsi"/>
          <w:noProof/>
          <w:lang w:eastAsia="de-AT"/>
        </w:rPr>
        <w:t xml:space="preserve"> </w:t>
      </w:r>
    </w:p>
    <w:p w:rsidR="00891FF2" w:rsidRPr="00832FE7" w:rsidRDefault="00891FF2">
      <w:pPr>
        <w:rPr>
          <w:rFonts w:eastAsia="Times New Roman" w:cstheme="minorHAnsi"/>
          <w:b/>
          <w:sz w:val="24"/>
          <w:szCs w:val="24"/>
          <w:lang w:eastAsia="de-DE"/>
        </w:rPr>
      </w:pPr>
    </w:p>
    <w:p w:rsidR="00676A45" w:rsidRDefault="00891FF2" w:rsidP="0081134C">
      <w:pPr>
        <w:spacing w:after="0"/>
        <w:rPr>
          <w:rStyle w:val="Hyperlink"/>
          <w:rFonts w:eastAsiaTheme="minorEastAsia" w:cstheme="minorHAnsi"/>
          <w:noProof/>
          <w:lang w:eastAsia="de-AT"/>
        </w:rPr>
      </w:pPr>
      <w:r w:rsidRPr="00832FE7">
        <w:rPr>
          <w:rFonts w:eastAsiaTheme="minorEastAsia" w:cstheme="minorHAnsi"/>
          <w:noProof/>
          <w:lang w:eastAsia="de-AT"/>
        </w:rPr>
        <w:t>Sämtliche Pressematerialien</w:t>
      </w:r>
      <w:r w:rsidR="00F0054E">
        <w:rPr>
          <w:rFonts w:eastAsiaTheme="minorEastAsia" w:cstheme="minorHAnsi"/>
          <w:noProof/>
          <w:lang w:eastAsia="de-AT"/>
        </w:rPr>
        <w:t xml:space="preserve">, </w:t>
      </w:r>
      <w:r w:rsidRPr="00832FE7">
        <w:rPr>
          <w:rFonts w:eastAsiaTheme="minorEastAsia" w:cstheme="minorHAnsi"/>
          <w:noProof/>
          <w:lang w:eastAsia="de-AT"/>
        </w:rPr>
        <w:t>druckfähige Fotos</w:t>
      </w:r>
      <w:r w:rsidR="00F0054E">
        <w:rPr>
          <w:rFonts w:eastAsiaTheme="minorEastAsia" w:cstheme="minorHAnsi"/>
          <w:noProof/>
          <w:lang w:eastAsia="de-AT"/>
        </w:rPr>
        <w:t xml:space="preserve"> und Forderungskatalog</w:t>
      </w:r>
      <w:r w:rsidRPr="00832FE7">
        <w:rPr>
          <w:rFonts w:eastAsiaTheme="minorEastAsia" w:cstheme="minorHAnsi"/>
          <w:noProof/>
          <w:lang w:eastAsia="de-AT"/>
        </w:rPr>
        <w:t xml:space="preserve"> zum Download unter</w:t>
      </w:r>
      <w:r w:rsidRPr="00832FE7">
        <w:rPr>
          <w:rFonts w:eastAsiaTheme="minorEastAsia" w:cstheme="minorHAnsi"/>
          <w:noProof/>
          <w:lang w:eastAsia="de-AT"/>
        </w:rPr>
        <w:br/>
      </w:r>
      <w:hyperlink r:id="rId11" w:history="1">
        <w:r w:rsidRPr="00832FE7">
          <w:rPr>
            <w:rStyle w:val="Hyperlink"/>
            <w:rFonts w:eastAsiaTheme="minorEastAsia" w:cstheme="minorHAnsi"/>
            <w:noProof/>
            <w:lang w:eastAsia="de-AT"/>
          </w:rPr>
          <w:t>www.neustart-schule.at/presse</w:t>
        </w:r>
      </w:hyperlink>
    </w:p>
    <w:p w:rsidR="003B1185" w:rsidRDefault="003B1185" w:rsidP="0081134C">
      <w:pPr>
        <w:spacing w:after="0"/>
        <w:rPr>
          <w:rStyle w:val="Hyperlink"/>
          <w:rFonts w:eastAsiaTheme="minorEastAsia" w:cstheme="minorHAnsi"/>
          <w:noProof/>
          <w:lang w:eastAsia="de-AT"/>
        </w:rPr>
      </w:pPr>
    </w:p>
    <w:p w:rsidR="003B1185" w:rsidRDefault="003B1185" w:rsidP="003B1185">
      <w:pPr>
        <w:spacing w:after="0"/>
        <w:rPr>
          <w:rFonts w:eastAsiaTheme="minorEastAsia" w:cstheme="minorHAnsi"/>
          <w:noProof/>
          <w:lang w:eastAsia="de-AT"/>
        </w:rPr>
      </w:pPr>
      <w:r>
        <w:rPr>
          <w:rFonts w:eastAsiaTheme="minorEastAsia" w:cstheme="minorHAnsi"/>
          <w:noProof/>
          <w:lang w:eastAsia="de-AT"/>
        </w:rPr>
        <w:t>Alle NEUSTART SCHULE Aktivitäten zur Nationalratswahl 2017 unter</w:t>
      </w:r>
    </w:p>
    <w:p w:rsidR="003B1185" w:rsidRPr="0081134C" w:rsidRDefault="001D28AE" w:rsidP="0081134C">
      <w:pPr>
        <w:spacing w:after="0"/>
        <w:rPr>
          <w:rFonts w:cstheme="minorHAnsi"/>
        </w:rPr>
      </w:pPr>
      <w:hyperlink r:id="rId12" w:history="1">
        <w:r w:rsidR="003B1185" w:rsidRPr="00F60C53">
          <w:rPr>
            <w:rStyle w:val="Hyperlink"/>
            <w:rFonts w:eastAsiaTheme="minorEastAsia" w:cstheme="minorHAnsi"/>
            <w:noProof/>
            <w:lang w:eastAsia="de-AT"/>
          </w:rPr>
          <w:t>www.neustart-schule.at/wahl2017</w:t>
        </w:r>
      </w:hyperlink>
    </w:p>
    <w:sectPr w:rsidR="003B1185" w:rsidRPr="0081134C" w:rsidSect="0069572A">
      <w:headerReference w:type="default" r:id="rId13"/>
      <w:footerReference w:type="default" r:id="rId14"/>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F2" w:rsidRDefault="008279F2" w:rsidP="00563E94">
      <w:pPr>
        <w:spacing w:after="0" w:line="240" w:lineRule="auto"/>
      </w:pPr>
      <w:r>
        <w:separator/>
      </w:r>
    </w:p>
  </w:endnote>
  <w:endnote w:type="continuationSeparator" w:id="0">
    <w:p w:rsidR="008279F2" w:rsidRDefault="008279F2" w:rsidP="0056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94" w:rsidRDefault="00563E94" w:rsidP="00563E94">
    <w:pPr>
      <w:pStyle w:val="Fuzeile"/>
      <w:rPr>
        <w:rFonts w:ascii="Arial" w:hAnsi="Arial"/>
        <w:sz w:val="16"/>
      </w:rPr>
    </w:pPr>
    <w:r w:rsidRPr="00C21CF7">
      <w:rPr>
        <w:rFonts w:ascii="Arial" w:hAnsi="Arial"/>
        <w:sz w:val="16"/>
      </w:rPr>
      <w:tab/>
    </w:r>
  </w:p>
  <w:p w:rsidR="00563E94" w:rsidRDefault="00563E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F2" w:rsidRDefault="008279F2" w:rsidP="00563E94">
      <w:pPr>
        <w:spacing w:after="0" w:line="240" w:lineRule="auto"/>
      </w:pPr>
      <w:r>
        <w:separator/>
      </w:r>
    </w:p>
  </w:footnote>
  <w:footnote w:type="continuationSeparator" w:id="0">
    <w:p w:rsidR="008279F2" w:rsidRDefault="008279F2" w:rsidP="0056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94" w:rsidRDefault="007215B8" w:rsidP="00563E94">
    <w:pPr>
      <w:pStyle w:val="Kopfzeile"/>
      <w:tabs>
        <w:tab w:val="clear" w:pos="9072"/>
        <w:tab w:val="left" w:pos="227"/>
        <w:tab w:val="right" w:pos="9064"/>
      </w:tabs>
    </w:pPr>
    <w:r>
      <w:rPr>
        <w:noProof/>
        <w:lang w:val="de-DE" w:eastAsia="de-DE"/>
      </w:rPr>
      <w:drawing>
        <wp:anchor distT="0" distB="0" distL="114300" distR="114300" simplePos="0" relativeHeight="251660288" behindDoc="1" locked="0" layoutInCell="1" allowOverlap="1" wp14:anchorId="0C063C15" wp14:editId="16C9A0B3">
          <wp:simplePos x="0" y="0"/>
          <wp:positionH relativeFrom="column">
            <wp:posOffset>3978275</wp:posOffset>
          </wp:positionH>
          <wp:positionV relativeFrom="paragraph">
            <wp:posOffset>-318770</wp:posOffset>
          </wp:positionV>
          <wp:extent cx="1828800" cy="563245"/>
          <wp:effectExtent l="0" t="0" r="0" b="8255"/>
          <wp:wrapTight wrapText="bothSides">
            <wp:wrapPolygon edited="0">
              <wp:start x="0" y="0"/>
              <wp:lineTo x="0" y="21186"/>
              <wp:lineTo x="21375" y="21186"/>
              <wp:lineTo x="21375" y="0"/>
              <wp:lineTo x="0" y="0"/>
            </wp:wrapPolygon>
          </wp:wrapTight>
          <wp:docPr id="3" name="Grafik 3" descr="https://neustart-schule.at/sites/default/themes/neustart_bildu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ustart-schule.at/sites/default/themes/neustart_bildu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E94" w:rsidRDefault="00563E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C0E"/>
    <w:multiLevelType w:val="hybridMultilevel"/>
    <w:tmpl w:val="E654A7F0"/>
    <w:lvl w:ilvl="0" w:tplc="175ECF06">
      <w:start w:val="1"/>
      <w:numFmt w:val="decimal"/>
      <w:lvlText w:val="%1."/>
      <w:lvlJc w:val="left"/>
      <w:pPr>
        <w:tabs>
          <w:tab w:val="num" w:pos="360"/>
        </w:tabs>
        <w:ind w:left="360" w:hanging="360"/>
      </w:pPr>
    </w:lvl>
    <w:lvl w:ilvl="1" w:tplc="9E70D156" w:tentative="1">
      <w:start w:val="1"/>
      <w:numFmt w:val="decimal"/>
      <w:lvlText w:val="%2."/>
      <w:lvlJc w:val="left"/>
      <w:pPr>
        <w:tabs>
          <w:tab w:val="num" w:pos="1080"/>
        </w:tabs>
        <w:ind w:left="1080" w:hanging="360"/>
      </w:pPr>
    </w:lvl>
    <w:lvl w:ilvl="2" w:tplc="5D866428" w:tentative="1">
      <w:start w:val="1"/>
      <w:numFmt w:val="decimal"/>
      <w:lvlText w:val="%3."/>
      <w:lvlJc w:val="left"/>
      <w:pPr>
        <w:tabs>
          <w:tab w:val="num" w:pos="1800"/>
        </w:tabs>
        <w:ind w:left="1800" w:hanging="360"/>
      </w:pPr>
    </w:lvl>
    <w:lvl w:ilvl="3" w:tplc="CF708692" w:tentative="1">
      <w:start w:val="1"/>
      <w:numFmt w:val="decimal"/>
      <w:lvlText w:val="%4."/>
      <w:lvlJc w:val="left"/>
      <w:pPr>
        <w:tabs>
          <w:tab w:val="num" w:pos="2520"/>
        </w:tabs>
        <w:ind w:left="2520" w:hanging="360"/>
      </w:pPr>
    </w:lvl>
    <w:lvl w:ilvl="4" w:tplc="25CEC43C" w:tentative="1">
      <w:start w:val="1"/>
      <w:numFmt w:val="decimal"/>
      <w:lvlText w:val="%5."/>
      <w:lvlJc w:val="left"/>
      <w:pPr>
        <w:tabs>
          <w:tab w:val="num" w:pos="3240"/>
        </w:tabs>
        <w:ind w:left="3240" w:hanging="360"/>
      </w:pPr>
    </w:lvl>
    <w:lvl w:ilvl="5" w:tplc="D8C488FA" w:tentative="1">
      <w:start w:val="1"/>
      <w:numFmt w:val="decimal"/>
      <w:lvlText w:val="%6."/>
      <w:lvlJc w:val="left"/>
      <w:pPr>
        <w:tabs>
          <w:tab w:val="num" w:pos="3960"/>
        </w:tabs>
        <w:ind w:left="3960" w:hanging="360"/>
      </w:pPr>
    </w:lvl>
    <w:lvl w:ilvl="6" w:tplc="6B56219E" w:tentative="1">
      <w:start w:val="1"/>
      <w:numFmt w:val="decimal"/>
      <w:lvlText w:val="%7."/>
      <w:lvlJc w:val="left"/>
      <w:pPr>
        <w:tabs>
          <w:tab w:val="num" w:pos="4680"/>
        </w:tabs>
        <w:ind w:left="4680" w:hanging="360"/>
      </w:pPr>
    </w:lvl>
    <w:lvl w:ilvl="7" w:tplc="29644A6E" w:tentative="1">
      <w:start w:val="1"/>
      <w:numFmt w:val="decimal"/>
      <w:lvlText w:val="%8."/>
      <w:lvlJc w:val="left"/>
      <w:pPr>
        <w:tabs>
          <w:tab w:val="num" w:pos="5400"/>
        </w:tabs>
        <w:ind w:left="5400" w:hanging="360"/>
      </w:pPr>
    </w:lvl>
    <w:lvl w:ilvl="8" w:tplc="EE86196C" w:tentative="1">
      <w:start w:val="1"/>
      <w:numFmt w:val="decimal"/>
      <w:lvlText w:val="%9."/>
      <w:lvlJc w:val="left"/>
      <w:pPr>
        <w:tabs>
          <w:tab w:val="num" w:pos="6120"/>
        </w:tabs>
        <w:ind w:left="6120" w:hanging="360"/>
      </w:pPr>
    </w:lvl>
  </w:abstractNum>
  <w:abstractNum w:abstractNumId="1" w15:restartNumberingAfterBreak="0">
    <w:nsid w:val="3F490C6D"/>
    <w:multiLevelType w:val="hybridMultilevel"/>
    <w:tmpl w:val="C3784C5A"/>
    <w:lvl w:ilvl="0" w:tplc="8BA48BC6">
      <w:start w:val="1"/>
      <w:numFmt w:val="bullet"/>
      <w:lvlText w:val="•"/>
      <w:lvlJc w:val="left"/>
      <w:pPr>
        <w:tabs>
          <w:tab w:val="num" w:pos="720"/>
        </w:tabs>
        <w:ind w:left="720" w:hanging="360"/>
      </w:pPr>
      <w:rPr>
        <w:rFonts w:ascii="Times New Roman" w:hAnsi="Times New Roman" w:hint="default"/>
      </w:rPr>
    </w:lvl>
    <w:lvl w:ilvl="1" w:tplc="CE7E782A" w:tentative="1">
      <w:start w:val="1"/>
      <w:numFmt w:val="bullet"/>
      <w:lvlText w:val="•"/>
      <w:lvlJc w:val="left"/>
      <w:pPr>
        <w:tabs>
          <w:tab w:val="num" w:pos="1440"/>
        </w:tabs>
        <w:ind w:left="1440" w:hanging="360"/>
      </w:pPr>
      <w:rPr>
        <w:rFonts w:ascii="Times New Roman" w:hAnsi="Times New Roman" w:hint="default"/>
      </w:rPr>
    </w:lvl>
    <w:lvl w:ilvl="2" w:tplc="4F90BAD0" w:tentative="1">
      <w:start w:val="1"/>
      <w:numFmt w:val="bullet"/>
      <w:lvlText w:val="•"/>
      <w:lvlJc w:val="left"/>
      <w:pPr>
        <w:tabs>
          <w:tab w:val="num" w:pos="2160"/>
        </w:tabs>
        <w:ind w:left="2160" w:hanging="360"/>
      </w:pPr>
      <w:rPr>
        <w:rFonts w:ascii="Times New Roman" w:hAnsi="Times New Roman" w:hint="default"/>
      </w:rPr>
    </w:lvl>
    <w:lvl w:ilvl="3" w:tplc="4BF8EE24" w:tentative="1">
      <w:start w:val="1"/>
      <w:numFmt w:val="bullet"/>
      <w:lvlText w:val="•"/>
      <w:lvlJc w:val="left"/>
      <w:pPr>
        <w:tabs>
          <w:tab w:val="num" w:pos="2880"/>
        </w:tabs>
        <w:ind w:left="2880" w:hanging="360"/>
      </w:pPr>
      <w:rPr>
        <w:rFonts w:ascii="Times New Roman" w:hAnsi="Times New Roman" w:hint="default"/>
      </w:rPr>
    </w:lvl>
    <w:lvl w:ilvl="4" w:tplc="871468DE" w:tentative="1">
      <w:start w:val="1"/>
      <w:numFmt w:val="bullet"/>
      <w:lvlText w:val="•"/>
      <w:lvlJc w:val="left"/>
      <w:pPr>
        <w:tabs>
          <w:tab w:val="num" w:pos="3600"/>
        </w:tabs>
        <w:ind w:left="3600" w:hanging="360"/>
      </w:pPr>
      <w:rPr>
        <w:rFonts w:ascii="Times New Roman" w:hAnsi="Times New Roman" w:hint="default"/>
      </w:rPr>
    </w:lvl>
    <w:lvl w:ilvl="5" w:tplc="95B6D1E8" w:tentative="1">
      <w:start w:val="1"/>
      <w:numFmt w:val="bullet"/>
      <w:lvlText w:val="•"/>
      <w:lvlJc w:val="left"/>
      <w:pPr>
        <w:tabs>
          <w:tab w:val="num" w:pos="4320"/>
        </w:tabs>
        <w:ind w:left="4320" w:hanging="360"/>
      </w:pPr>
      <w:rPr>
        <w:rFonts w:ascii="Times New Roman" w:hAnsi="Times New Roman" w:hint="default"/>
      </w:rPr>
    </w:lvl>
    <w:lvl w:ilvl="6" w:tplc="44141C66" w:tentative="1">
      <w:start w:val="1"/>
      <w:numFmt w:val="bullet"/>
      <w:lvlText w:val="•"/>
      <w:lvlJc w:val="left"/>
      <w:pPr>
        <w:tabs>
          <w:tab w:val="num" w:pos="5040"/>
        </w:tabs>
        <w:ind w:left="5040" w:hanging="360"/>
      </w:pPr>
      <w:rPr>
        <w:rFonts w:ascii="Times New Roman" w:hAnsi="Times New Roman" w:hint="default"/>
      </w:rPr>
    </w:lvl>
    <w:lvl w:ilvl="7" w:tplc="CA40B2AE" w:tentative="1">
      <w:start w:val="1"/>
      <w:numFmt w:val="bullet"/>
      <w:lvlText w:val="•"/>
      <w:lvlJc w:val="left"/>
      <w:pPr>
        <w:tabs>
          <w:tab w:val="num" w:pos="5760"/>
        </w:tabs>
        <w:ind w:left="5760" w:hanging="360"/>
      </w:pPr>
      <w:rPr>
        <w:rFonts w:ascii="Times New Roman" w:hAnsi="Times New Roman" w:hint="default"/>
      </w:rPr>
    </w:lvl>
    <w:lvl w:ilvl="8" w:tplc="326259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AD44BD"/>
    <w:multiLevelType w:val="hybridMultilevel"/>
    <w:tmpl w:val="B67C31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A7A3147"/>
    <w:multiLevelType w:val="hybridMultilevel"/>
    <w:tmpl w:val="571E8D66"/>
    <w:lvl w:ilvl="0" w:tplc="0C070001">
      <w:start w:val="1"/>
      <w:numFmt w:val="bullet"/>
      <w:lvlText w:val=""/>
      <w:lvlJc w:val="left"/>
      <w:pPr>
        <w:tabs>
          <w:tab w:val="num" w:pos="360"/>
        </w:tabs>
        <w:ind w:left="360" w:hanging="360"/>
      </w:pPr>
      <w:rPr>
        <w:rFonts w:ascii="Symbol" w:hAnsi="Symbol" w:hint="default"/>
      </w:rPr>
    </w:lvl>
    <w:lvl w:ilvl="1" w:tplc="9E70D156" w:tentative="1">
      <w:start w:val="1"/>
      <w:numFmt w:val="decimal"/>
      <w:lvlText w:val="%2."/>
      <w:lvlJc w:val="left"/>
      <w:pPr>
        <w:tabs>
          <w:tab w:val="num" w:pos="1080"/>
        </w:tabs>
        <w:ind w:left="1080" w:hanging="360"/>
      </w:pPr>
    </w:lvl>
    <w:lvl w:ilvl="2" w:tplc="5D866428" w:tentative="1">
      <w:start w:val="1"/>
      <w:numFmt w:val="decimal"/>
      <w:lvlText w:val="%3."/>
      <w:lvlJc w:val="left"/>
      <w:pPr>
        <w:tabs>
          <w:tab w:val="num" w:pos="1800"/>
        </w:tabs>
        <w:ind w:left="1800" w:hanging="360"/>
      </w:pPr>
    </w:lvl>
    <w:lvl w:ilvl="3" w:tplc="CF708692" w:tentative="1">
      <w:start w:val="1"/>
      <w:numFmt w:val="decimal"/>
      <w:lvlText w:val="%4."/>
      <w:lvlJc w:val="left"/>
      <w:pPr>
        <w:tabs>
          <w:tab w:val="num" w:pos="2520"/>
        </w:tabs>
        <w:ind w:left="2520" w:hanging="360"/>
      </w:pPr>
    </w:lvl>
    <w:lvl w:ilvl="4" w:tplc="25CEC43C" w:tentative="1">
      <w:start w:val="1"/>
      <w:numFmt w:val="decimal"/>
      <w:lvlText w:val="%5."/>
      <w:lvlJc w:val="left"/>
      <w:pPr>
        <w:tabs>
          <w:tab w:val="num" w:pos="3240"/>
        </w:tabs>
        <w:ind w:left="3240" w:hanging="360"/>
      </w:pPr>
    </w:lvl>
    <w:lvl w:ilvl="5" w:tplc="D8C488FA" w:tentative="1">
      <w:start w:val="1"/>
      <w:numFmt w:val="decimal"/>
      <w:lvlText w:val="%6."/>
      <w:lvlJc w:val="left"/>
      <w:pPr>
        <w:tabs>
          <w:tab w:val="num" w:pos="3960"/>
        </w:tabs>
        <w:ind w:left="3960" w:hanging="360"/>
      </w:pPr>
    </w:lvl>
    <w:lvl w:ilvl="6" w:tplc="6B56219E" w:tentative="1">
      <w:start w:val="1"/>
      <w:numFmt w:val="decimal"/>
      <w:lvlText w:val="%7."/>
      <w:lvlJc w:val="left"/>
      <w:pPr>
        <w:tabs>
          <w:tab w:val="num" w:pos="4680"/>
        </w:tabs>
        <w:ind w:left="4680" w:hanging="360"/>
      </w:pPr>
    </w:lvl>
    <w:lvl w:ilvl="7" w:tplc="29644A6E" w:tentative="1">
      <w:start w:val="1"/>
      <w:numFmt w:val="decimal"/>
      <w:lvlText w:val="%8."/>
      <w:lvlJc w:val="left"/>
      <w:pPr>
        <w:tabs>
          <w:tab w:val="num" w:pos="5400"/>
        </w:tabs>
        <w:ind w:left="5400" w:hanging="360"/>
      </w:pPr>
    </w:lvl>
    <w:lvl w:ilvl="8" w:tplc="EE86196C" w:tentative="1">
      <w:start w:val="1"/>
      <w:numFmt w:val="decimal"/>
      <w:lvlText w:val="%9."/>
      <w:lvlJc w:val="left"/>
      <w:pPr>
        <w:tabs>
          <w:tab w:val="num" w:pos="6120"/>
        </w:tabs>
        <w:ind w:left="6120" w:hanging="360"/>
      </w:pPr>
    </w:lvl>
  </w:abstractNum>
  <w:abstractNum w:abstractNumId="4" w15:restartNumberingAfterBreak="0">
    <w:nsid w:val="5BEE0085"/>
    <w:multiLevelType w:val="hybridMultilevel"/>
    <w:tmpl w:val="C626585E"/>
    <w:lvl w:ilvl="0" w:tplc="0C070001">
      <w:start w:val="1"/>
      <w:numFmt w:val="bullet"/>
      <w:lvlText w:val=""/>
      <w:lvlJc w:val="left"/>
      <w:pPr>
        <w:ind w:left="720" w:hanging="360"/>
      </w:pPr>
      <w:rPr>
        <w:rFonts w:ascii="Symbol" w:hAnsi="Symbol" w:hint="default"/>
      </w:rPr>
    </w:lvl>
    <w:lvl w:ilvl="1" w:tplc="EE5A877C">
      <w:start w:val="4"/>
      <w:numFmt w:val="bullet"/>
      <w:lvlText w:val=""/>
      <w:lvlJc w:val="left"/>
      <w:pPr>
        <w:ind w:left="1440" w:hanging="360"/>
      </w:pPr>
      <w:rPr>
        <w:rFonts w:ascii="Wingdings" w:eastAsia="Calibri" w:hAnsi="Wingdings" w:cs="Times New Roman" w:hint="default"/>
        <w:sz w:val="28"/>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4B511A0"/>
    <w:multiLevelType w:val="hybridMultilevel"/>
    <w:tmpl w:val="B2D044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7F9A1749"/>
    <w:multiLevelType w:val="hybridMultilevel"/>
    <w:tmpl w:val="E30AAC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61"/>
    <w:rsid w:val="00000BD8"/>
    <w:rsid w:val="00011031"/>
    <w:rsid w:val="000163E8"/>
    <w:rsid w:val="000215B5"/>
    <w:rsid w:val="000218CF"/>
    <w:rsid w:val="00025884"/>
    <w:rsid w:val="00042FB2"/>
    <w:rsid w:val="0006159B"/>
    <w:rsid w:val="000670EF"/>
    <w:rsid w:val="00067FFE"/>
    <w:rsid w:val="00072808"/>
    <w:rsid w:val="000850C9"/>
    <w:rsid w:val="00096667"/>
    <w:rsid w:val="0009754F"/>
    <w:rsid w:val="000A5299"/>
    <w:rsid w:val="000B6F76"/>
    <w:rsid w:val="000F6D10"/>
    <w:rsid w:val="001041E6"/>
    <w:rsid w:val="00117D90"/>
    <w:rsid w:val="00130D76"/>
    <w:rsid w:val="00151095"/>
    <w:rsid w:val="001559B8"/>
    <w:rsid w:val="00171076"/>
    <w:rsid w:val="00185228"/>
    <w:rsid w:val="001A074A"/>
    <w:rsid w:val="001C3ECD"/>
    <w:rsid w:val="001D28AE"/>
    <w:rsid w:val="001D5EA0"/>
    <w:rsid w:val="001D7786"/>
    <w:rsid w:val="001D7EA8"/>
    <w:rsid w:val="001E6F15"/>
    <w:rsid w:val="001F6BCA"/>
    <w:rsid w:val="002318C0"/>
    <w:rsid w:val="002343CE"/>
    <w:rsid w:val="00253C7C"/>
    <w:rsid w:val="002640EE"/>
    <w:rsid w:val="00270C8B"/>
    <w:rsid w:val="00275341"/>
    <w:rsid w:val="002930B0"/>
    <w:rsid w:val="00293E6D"/>
    <w:rsid w:val="002A4D43"/>
    <w:rsid w:val="002A6B0F"/>
    <w:rsid w:val="002B7317"/>
    <w:rsid w:val="002B7550"/>
    <w:rsid w:val="002C129B"/>
    <w:rsid w:val="002C6077"/>
    <w:rsid w:val="002D7E28"/>
    <w:rsid w:val="002F03B0"/>
    <w:rsid w:val="002F3B61"/>
    <w:rsid w:val="00316589"/>
    <w:rsid w:val="00317B90"/>
    <w:rsid w:val="00331A16"/>
    <w:rsid w:val="00344602"/>
    <w:rsid w:val="00354884"/>
    <w:rsid w:val="00355343"/>
    <w:rsid w:val="00385A0E"/>
    <w:rsid w:val="00386E15"/>
    <w:rsid w:val="00390715"/>
    <w:rsid w:val="0039175A"/>
    <w:rsid w:val="00395043"/>
    <w:rsid w:val="003A7F4E"/>
    <w:rsid w:val="003B1185"/>
    <w:rsid w:val="003C0AA4"/>
    <w:rsid w:val="003C40A7"/>
    <w:rsid w:val="00401369"/>
    <w:rsid w:val="00423958"/>
    <w:rsid w:val="004279EE"/>
    <w:rsid w:val="004518BE"/>
    <w:rsid w:val="004866B3"/>
    <w:rsid w:val="004B376B"/>
    <w:rsid w:val="004C0EF6"/>
    <w:rsid w:val="004D0D74"/>
    <w:rsid w:val="004E6C15"/>
    <w:rsid w:val="0051400D"/>
    <w:rsid w:val="00520B5C"/>
    <w:rsid w:val="00542510"/>
    <w:rsid w:val="005467FF"/>
    <w:rsid w:val="00556136"/>
    <w:rsid w:val="00563E94"/>
    <w:rsid w:val="00571258"/>
    <w:rsid w:val="00576D79"/>
    <w:rsid w:val="00587A01"/>
    <w:rsid w:val="005967CE"/>
    <w:rsid w:val="005B7B26"/>
    <w:rsid w:val="005F4AC2"/>
    <w:rsid w:val="005F70FD"/>
    <w:rsid w:val="006036DB"/>
    <w:rsid w:val="0060372E"/>
    <w:rsid w:val="00603D82"/>
    <w:rsid w:val="00606000"/>
    <w:rsid w:val="00607D6D"/>
    <w:rsid w:val="0061717D"/>
    <w:rsid w:val="00630D40"/>
    <w:rsid w:val="0063107E"/>
    <w:rsid w:val="0064493F"/>
    <w:rsid w:val="006606A9"/>
    <w:rsid w:val="00676A45"/>
    <w:rsid w:val="00677021"/>
    <w:rsid w:val="0069572A"/>
    <w:rsid w:val="006B3AE2"/>
    <w:rsid w:val="006C20F4"/>
    <w:rsid w:val="006D2E44"/>
    <w:rsid w:val="006D51C1"/>
    <w:rsid w:val="006E74A0"/>
    <w:rsid w:val="006F4C29"/>
    <w:rsid w:val="00701397"/>
    <w:rsid w:val="00705EEE"/>
    <w:rsid w:val="00714873"/>
    <w:rsid w:val="007215B8"/>
    <w:rsid w:val="00737098"/>
    <w:rsid w:val="0074039B"/>
    <w:rsid w:val="0075347E"/>
    <w:rsid w:val="007756AE"/>
    <w:rsid w:val="00780B36"/>
    <w:rsid w:val="00786B08"/>
    <w:rsid w:val="00790ED7"/>
    <w:rsid w:val="00791ACB"/>
    <w:rsid w:val="007946B7"/>
    <w:rsid w:val="007B6789"/>
    <w:rsid w:val="007C1E6B"/>
    <w:rsid w:val="007C533C"/>
    <w:rsid w:val="007D293D"/>
    <w:rsid w:val="007D7C14"/>
    <w:rsid w:val="0081134C"/>
    <w:rsid w:val="00814CB8"/>
    <w:rsid w:val="008279F2"/>
    <w:rsid w:val="008323CF"/>
    <w:rsid w:val="00832FE7"/>
    <w:rsid w:val="00857E79"/>
    <w:rsid w:val="00874AD8"/>
    <w:rsid w:val="00884137"/>
    <w:rsid w:val="00891FF2"/>
    <w:rsid w:val="008B2FFB"/>
    <w:rsid w:val="008B7F94"/>
    <w:rsid w:val="008C093A"/>
    <w:rsid w:val="008D2EF3"/>
    <w:rsid w:val="008F21C9"/>
    <w:rsid w:val="009022B1"/>
    <w:rsid w:val="00913C9C"/>
    <w:rsid w:val="0091501F"/>
    <w:rsid w:val="00930DF0"/>
    <w:rsid w:val="00941A1F"/>
    <w:rsid w:val="00941EAD"/>
    <w:rsid w:val="009551D9"/>
    <w:rsid w:val="00956633"/>
    <w:rsid w:val="009608E9"/>
    <w:rsid w:val="009B31FB"/>
    <w:rsid w:val="009C28BD"/>
    <w:rsid w:val="009D7A1B"/>
    <w:rsid w:val="009E1F51"/>
    <w:rsid w:val="00A079C5"/>
    <w:rsid w:val="00A14862"/>
    <w:rsid w:val="00A310A4"/>
    <w:rsid w:val="00A41902"/>
    <w:rsid w:val="00A45642"/>
    <w:rsid w:val="00A50FF1"/>
    <w:rsid w:val="00A63DC6"/>
    <w:rsid w:val="00A71F5A"/>
    <w:rsid w:val="00A819EC"/>
    <w:rsid w:val="00AA325D"/>
    <w:rsid w:val="00AB08CA"/>
    <w:rsid w:val="00AC4E97"/>
    <w:rsid w:val="00AC7DBA"/>
    <w:rsid w:val="00AE2461"/>
    <w:rsid w:val="00AE7088"/>
    <w:rsid w:val="00AF0194"/>
    <w:rsid w:val="00AF6C6A"/>
    <w:rsid w:val="00B01AB2"/>
    <w:rsid w:val="00B01E41"/>
    <w:rsid w:val="00B042FF"/>
    <w:rsid w:val="00B22560"/>
    <w:rsid w:val="00B653FD"/>
    <w:rsid w:val="00B65DC4"/>
    <w:rsid w:val="00BA239F"/>
    <w:rsid w:val="00BC5847"/>
    <w:rsid w:val="00BD74E2"/>
    <w:rsid w:val="00BE4CBE"/>
    <w:rsid w:val="00BF778D"/>
    <w:rsid w:val="00C20DAA"/>
    <w:rsid w:val="00C32199"/>
    <w:rsid w:val="00C3298A"/>
    <w:rsid w:val="00CB73AD"/>
    <w:rsid w:val="00CD2169"/>
    <w:rsid w:val="00CE7135"/>
    <w:rsid w:val="00CF7D7A"/>
    <w:rsid w:val="00D10285"/>
    <w:rsid w:val="00D111EE"/>
    <w:rsid w:val="00D261B7"/>
    <w:rsid w:val="00D311EB"/>
    <w:rsid w:val="00D324F4"/>
    <w:rsid w:val="00D352CB"/>
    <w:rsid w:val="00D366AE"/>
    <w:rsid w:val="00D44546"/>
    <w:rsid w:val="00D46351"/>
    <w:rsid w:val="00D514E1"/>
    <w:rsid w:val="00D61D44"/>
    <w:rsid w:val="00D67B61"/>
    <w:rsid w:val="00DC1106"/>
    <w:rsid w:val="00DC6BE2"/>
    <w:rsid w:val="00DD476B"/>
    <w:rsid w:val="00DE0BA9"/>
    <w:rsid w:val="00DE2D7C"/>
    <w:rsid w:val="00DE434F"/>
    <w:rsid w:val="00DE5DD0"/>
    <w:rsid w:val="00E175A0"/>
    <w:rsid w:val="00E22633"/>
    <w:rsid w:val="00E26907"/>
    <w:rsid w:val="00E274FC"/>
    <w:rsid w:val="00E32CC0"/>
    <w:rsid w:val="00E35F31"/>
    <w:rsid w:val="00E40BD6"/>
    <w:rsid w:val="00E52A39"/>
    <w:rsid w:val="00E64670"/>
    <w:rsid w:val="00E73F09"/>
    <w:rsid w:val="00E73F61"/>
    <w:rsid w:val="00E83B88"/>
    <w:rsid w:val="00E9611A"/>
    <w:rsid w:val="00EA03D8"/>
    <w:rsid w:val="00EA6DC4"/>
    <w:rsid w:val="00EF4B1B"/>
    <w:rsid w:val="00EF6C7B"/>
    <w:rsid w:val="00F0054E"/>
    <w:rsid w:val="00F3216D"/>
    <w:rsid w:val="00F333E4"/>
    <w:rsid w:val="00F3642B"/>
    <w:rsid w:val="00F4022D"/>
    <w:rsid w:val="00F42A36"/>
    <w:rsid w:val="00F43DAD"/>
    <w:rsid w:val="00F44410"/>
    <w:rsid w:val="00F7041E"/>
    <w:rsid w:val="00F8306F"/>
    <w:rsid w:val="00F8752B"/>
    <w:rsid w:val="00F95504"/>
    <w:rsid w:val="00FA2B7D"/>
    <w:rsid w:val="00FD6163"/>
    <w:rsid w:val="00FE1E52"/>
    <w:rsid w:val="00FF24F7"/>
    <w:rsid w:val="00FF28D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9C121B5-0020-4562-A82C-CD551C5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17D9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F6C6A"/>
  </w:style>
  <w:style w:type="character" w:styleId="Hyperlink">
    <w:name w:val="Hyperlink"/>
    <w:basedOn w:val="Absatz-Standardschriftart"/>
    <w:uiPriority w:val="99"/>
    <w:unhideWhenUsed/>
    <w:rsid w:val="002318C0"/>
    <w:rPr>
      <w:color w:val="0000FF"/>
      <w:u w:val="single"/>
    </w:rPr>
  </w:style>
  <w:style w:type="character" w:customStyle="1" w:styleId="ecxfsl">
    <w:name w:val="ecxfsl"/>
    <w:rsid w:val="00A45642"/>
  </w:style>
  <w:style w:type="paragraph" w:styleId="Kopfzeile">
    <w:name w:val="header"/>
    <w:basedOn w:val="Standard"/>
    <w:link w:val="KopfzeileZchn"/>
    <w:uiPriority w:val="99"/>
    <w:unhideWhenUsed/>
    <w:rsid w:val="00563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E94"/>
  </w:style>
  <w:style w:type="paragraph" w:styleId="Fuzeile">
    <w:name w:val="footer"/>
    <w:basedOn w:val="Standard"/>
    <w:link w:val="FuzeileZchn"/>
    <w:uiPriority w:val="99"/>
    <w:unhideWhenUsed/>
    <w:rsid w:val="00563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E94"/>
  </w:style>
  <w:style w:type="paragraph" w:styleId="Sprechblasentext">
    <w:name w:val="Balloon Text"/>
    <w:basedOn w:val="Standard"/>
    <w:link w:val="SprechblasentextZchn"/>
    <w:uiPriority w:val="99"/>
    <w:semiHidden/>
    <w:unhideWhenUsed/>
    <w:rsid w:val="00563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E94"/>
    <w:rPr>
      <w:rFonts w:ascii="Tahoma" w:hAnsi="Tahoma" w:cs="Tahoma"/>
      <w:sz w:val="16"/>
      <w:szCs w:val="16"/>
    </w:rPr>
  </w:style>
  <w:style w:type="character" w:styleId="Seitenzahl">
    <w:name w:val="page number"/>
    <w:basedOn w:val="Absatz-Standardschriftart"/>
    <w:rsid w:val="00563E94"/>
  </w:style>
  <w:style w:type="paragraph" w:customStyle="1" w:styleId="Default">
    <w:name w:val="Default"/>
    <w:rsid w:val="000B6F7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Standard"/>
    <w:rsid w:val="000B6F76"/>
    <w:pPr>
      <w:spacing w:before="100" w:beforeAutospacing="1" w:after="100" w:afterAutospacing="1" w:line="240" w:lineRule="auto"/>
    </w:pPr>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117D90"/>
    <w:rPr>
      <w:rFonts w:ascii="Times New Roman" w:eastAsia="Times New Roman" w:hAnsi="Times New Roman" w:cs="Times New Roman"/>
      <w:b/>
      <w:bCs/>
      <w:sz w:val="36"/>
      <w:szCs w:val="36"/>
      <w:lang w:eastAsia="de-AT"/>
    </w:rPr>
  </w:style>
  <w:style w:type="paragraph" w:styleId="Listenabsatz">
    <w:name w:val="List Paragraph"/>
    <w:basedOn w:val="Standard"/>
    <w:uiPriority w:val="34"/>
    <w:qFormat/>
    <w:rsid w:val="00117D90"/>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630D40"/>
    <w:rPr>
      <w:sz w:val="16"/>
      <w:szCs w:val="16"/>
    </w:rPr>
  </w:style>
  <w:style w:type="paragraph" w:styleId="Kommentartext">
    <w:name w:val="annotation text"/>
    <w:basedOn w:val="Standard"/>
    <w:link w:val="KommentartextZchn"/>
    <w:uiPriority w:val="99"/>
    <w:semiHidden/>
    <w:unhideWhenUsed/>
    <w:rsid w:val="00630D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0D40"/>
    <w:rPr>
      <w:sz w:val="20"/>
      <w:szCs w:val="20"/>
    </w:rPr>
  </w:style>
  <w:style w:type="paragraph" w:styleId="Kommentarthema">
    <w:name w:val="annotation subject"/>
    <w:basedOn w:val="Kommentartext"/>
    <w:next w:val="Kommentartext"/>
    <w:link w:val="KommentarthemaZchn"/>
    <w:uiPriority w:val="99"/>
    <w:semiHidden/>
    <w:unhideWhenUsed/>
    <w:rsid w:val="00630D40"/>
    <w:rPr>
      <w:b/>
      <w:bCs/>
    </w:rPr>
  </w:style>
  <w:style w:type="character" w:customStyle="1" w:styleId="KommentarthemaZchn">
    <w:name w:val="Kommentarthema Zchn"/>
    <w:basedOn w:val="KommentartextZchn"/>
    <w:link w:val="Kommentarthema"/>
    <w:uiPriority w:val="99"/>
    <w:semiHidden/>
    <w:rsid w:val="00630D40"/>
    <w:rPr>
      <w:b/>
      <w:bCs/>
      <w:sz w:val="20"/>
      <w:szCs w:val="20"/>
    </w:rPr>
  </w:style>
  <w:style w:type="character" w:styleId="Fett">
    <w:name w:val="Strong"/>
    <w:basedOn w:val="Absatz-Standardschriftart"/>
    <w:uiPriority w:val="22"/>
    <w:qFormat/>
    <w:rsid w:val="00832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46">
      <w:bodyDiv w:val="1"/>
      <w:marLeft w:val="0"/>
      <w:marRight w:val="0"/>
      <w:marTop w:val="0"/>
      <w:marBottom w:val="0"/>
      <w:divBdr>
        <w:top w:val="none" w:sz="0" w:space="0" w:color="auto"/>
        <w:left w:val="none" w:sz="0" w:space="0" w:color="auto"/>
        <w:bottom w:val="none" w:sz="0" w:space="0" w:color="auto"/>
        <w:right w:val="none" w:sz="0" w:space="0" w:color="auto"/>
      </w:divBdr>
    </w:div>
    <w:div w:id="135995929">
      <w:bodyDiv w:val="1"/>
      <w:marLeft w:val="0"/>
      <w:marRight w:val="0"/>
      <w:marTop w:val="0"/>
      <w:marBottom w:val="0"/>
      <w:divBdr>
        <w:top w:val="none" w:sz="0" w:space="0" w:color="auto"/>
        <w:left w:val="none" w:sz="0" w:space="0" w:color="auto"/>
        <w:bottom w:val="none" w:sz="0" w:space="0" w:color="auto"/>
        <w:right w:val="none" w:sz="0" w:space="0" w:color="auto"/>
      </w:divBdr>
      <w:divsChild>
        <w:div w:id="1506289303">
          <w:marLeft w:val="288"/>
          <w:marRight w:val="0"/>
          <w:marTop w:val="77"/>
          <w:marBottom w:val="0"/>
          <w:divBdr>
            <w:top w:val="none" w:sz="0" w:space="0" w:color="auto"/>
            <w:left w:val="none" w:sz="0" w:space="0" w:color="auto"/>
            <w:bottom w:val="none" w:sz="0" w:space="0" w:color="auto"/>
            <w:right w:val="none" w:sz="0" w:space="0" w:color="auto"/>
          </w:divBdr>
        </w:div>
        <w:div w:id="104423896">
          <w:marLeft w:val="288"/>
          <w:marRight w:val="0"/>
          <w:marTop w:val="77"/>
          <w:marBottom w:val="0"/>
          <w:divBdr>
            <w:top w:val="none" w:sz="0" w:space="0" w:color="auto"/>
            <w:left w:val="none" w:sz="0" w:space="0" w:color="auto"/>
            <w:bottom w:val="none" w:sz="0" w:space="0" w:color="auto"/>
            <w:right w:val="none" w:sz="0" w:space="0" w:color="auto"/>
          </w:divBdr>
        </w:div>
        <w:div w:id="1419600551">
          <w:marLeft w:val="288"/>
          <w:marRight w:val="0"/>
          <w:marTop w:val="77"/>
          <w:marBottom w:val="0"/>
          <w:divBdr>
            <w:top w:val="none" w:sz="0" w:space="0" w:color="auto"/>
            <w:left w:val="none" w:sz="0" w:space="0" w:color="auto"/>
            <w:bottom w:val="none" w:sz="0" w:space="0" w:color="auto"/>
            <w:right w:val="none" w:sz="0" w:space="0" w:color="auto"/>
          </w:divBdr>
        </w:div>
        <w:div w:id="1788574215">
          <w:marLeft w:val="288"/>
          <w:marRight w:val="0"/>
          <w:marTop w:val="77"/>
          <w:marBottom w:val="0"/>
          <w:divBdr>
            <w:top w:val="none" w:sz="0" w:space="0" w:color="auto"/>
            <w:left w:val="none" w:sz="0" w:space="0" w:color="auto"/>
            <w:bottom w:val="none" w:sz="0" w:space="0" w:color="auto"/>
            <w:right w:val="none" w:sz="0" w:space="0" w:color="auto"/>
          </w:divBdr>
        </w:div>
      </w:divsChild>
    </w:div>
    <w:div w:id="164784788">
      <w:bodyDiv w:val="1"/>
      <w:marLeft w:val="0"/>
      <w:marRight w:val="0"/>
      <w:marTop w:val="0"/>
      <w:marBottom w:val="0"/>
      <w:divBdr>
        <w:top w:val="none" w:sz="0" w:space="0" w:color="auto"/>
        <w:left w:val="none" w:sz="0" w:space="0" w:color="auto"/>
        <w:bottom w:val="none" w:sz="0" w:space="0" w:color="auto"/>
        <w:right w:val="none" w:sz="0" w:space="0" w:color="auto"/>
      </w:divBdr>
      <w:divsChild>
        <w:div w:id="554049933">
          <w:marLeft w:val="547"/>
          <w:marRight w:val="0"/>
          <w:marTop w:val="77"/>
          <w:marBottom w:val="0"/>
          <w:divBdr>
            <w:top w:val="none" w:sz="0" w:space="0" w:color="auto"/>
            <w:left w:val="none" w:sz="0" w:space="0" w:color="auto"/>
            <w:bottom w:val="none" w:sz="0" w:space="0" w:color="auto"/>
            <w:right w:val="none" w:sz="0" w:space="0" w:color="auto"/>
          </w:divBdr>
        </w:div>
        <w:div w:id="1437285252">
          <w:marLeft w:val="547"/>
          <w:marRight w:val="0"/>
          <w:marTop w:val="77"/>
          <w:marBottom w:val="0"/>
          <w:divBdr>
            <w:top w:val="none" w:sz="0" w:space="0" w:color="auto"/>
            <w:left w:val="none" w:sz="0" w:space="0" w:color="auto"/>
            <w:bottom w:val="none" w:sz="0" w:space="0" w:color="auto"/>
            <w:right w:val="none" w:sz="0" w:space="0" w:color="auto"/>
          </w:divBdr>
        </w:div>
        <w:div w:id="1823501031">
          <w:marLeft w:val="547"/>
          <w:marRight w:val="0"/>
          <w:marTop w:val="77"/>
          <w:marBottom w:val="0"/>
          <w:divBdr>
            <w:top w:val="none" w:sz="0" w:space="0" w:color="auto"/>
            <w:left w:val="none" w:sz="0" w:space="0" w:color="auto"/>
            <w:bottom w:val="none" w:sz="0" w:space="0" w:color="auto"/>
            <w:right w:val="none" w:sz="0" w:space="0" w:color="auto"/>
          </w:divBdr>
        </w:div>
        <w:div w:id="714502291">
          <w:marLeft w:val="547"/>
          <w:marRight w:val="0"/>
          <w:marTop w:val="77"/>
          <w:marBottom w:val="0"/>
          <w:divBdr>
            <w:top w:val="none" w:sz="0" w:space="0" w:color="auto"/>
            <w:left w:val="none" w:sz="0" w:space="0" w:color="auto"/>
            <w:bottom w:val="none" w:sz="0" w:space="0" w:color="auto"/>
            <w:right w:val="none" w:sz="0" w:space="0" w:color="auto"/>
          </w:divBdr>
        </w:div>
        <w:div w:id="229850390">
          <w:marLeft w:val="547"/>
          <w:marRight w:val="0"/>
          <w:marTop w:val="77"/>
          <w:marBottom w:val="0"/>
          <w:divBdr>
            <w:top w:val="none" w:sz="0" w:space="0" w:color="auto"/>
            <w:left w:val="none" w:sz="0" w:space="0" w:color="auto"/>
            <w:bottom w:val="none" w:sz="0" w:space="0" w:color="auto"/>
            <w:right w:val="none" w:sz="0" w:space="0" w:color="auto"/>
          </w:divBdr>
        </w:div>
        <w:div w:id="1458915093">
          <w:marLeft w:val="547"/>
          <w:marRight w:val="0"/>
          <w:marTop w:val="77"/>
          <w:marBottom w:val="0"/>
          <w:divBdr>
            <w:top w:val="none" w:sz="0" w:space="0" w:color="auto"/>
            <w:left w:val="none" w:sz="0" w:space="0" w:color="auto"/>
            <w:bottom w:val="none" w:sz="0" w:space="0" w:color="auto"/>
            <w:right w:val="none" w:sz="0" w:space="0" w:color="auto"/>
          </w:divBdr>
        </w:div>
      </w:divsChild>
    </w:div>
    <w:div w:id="182789006">
      <w:bodyDiv w:val="1"/>
      <w:marLeft w:val="0"/>
      <w:marRight w:val="0"/>
      <w:marTop w:val="0"/>
      <w:marBottom w:val="0"/>
      <w:divBdr>
        <w:top w:val="none" w:sz="0" w:space="0" w:color="auto"/>
        <w:left w:val="none" w:sz="0" w:space="0" w:color="auto"/>
        <w:bottom w:val="none" w:sz="0" w:space="0" w:color="auto"/>
        <w:right w:val="none" w:sz="0" w:space="0" w:color="auto"/>
      </w:divBdr>
    </w:div>
    <w:div w:id="285621308">
      <w:bodyDiv w:val="1"/>
      <w:marLeft w:val="0"/>
      <w:marRight w:val="0"/>
      <w:marTop w:val="0"/>
      <w:marBottom w:val="0"/>
      <w:divBdr>
        <w:top w:val="none" w:sz="0" w:space="0" w:color="auto"/>
        <w:left w:val="none" w:sz="0" w:space="0" w:color="auto"/>
        <w:bottom w:val="none" w:sz="0" w:space="0" w:color="auto"/>
        <w:right w:val="none" w:sz="0" w:space="0" w:color="auto"/>
      </w:divBdr>
    </w:div>
    <w:div w:id="408768231">
      <w:bodyDiv w:val="1"/>
      <w:marLeft w:val="0"/>
      <w:marRight w:val="0"/>
      <w:marTop w:val="0"/>
      <w:marBottom w:val="0"/>
      <w:divBdr>
        <w:top w:val="none" w:sz="0" w:space="0" w:color="auto"/>
        <w:left w:val="none" w:sz="0" w:space="0" w:color="auto"/>
        <w:bottom w:val="none" w:sz="0" w:space="0" w:color="auto"/>
        <w:right w:val="none" w:sz="0" w:space="0" w:color="auto"/>
      </w:divBdr>
    </w:div>
    <w:div w:id="419447459">
      <w:bodyDiv w:val="1"/>
      <w:marLeft w:val="0"/>
      <w:marRight w:val="0"/>
      <w:marTop w:val="0"/>
      <w:marBottom w:val="0"/>
      <w:divBdr>
        <w:top w:val="none" w:sz="0" w:space="0" w:color="auto"/>
        <w:left w:val="none" w:sz="0" w:space="0" w:color="auto"/>
        <w:bottom w:val="none" w:sz="0" w:space="0" w:color="auto"/>
        <w:right w:val="none" w:sz="0" w:space="0" w:color="auto"/>
      </w:divBdr>
    </w:div>
    <w:div w:id="437288808">
      <w:bodyDiv w:val="1"/>
      <w:marLeft w:val="0"/>
      <w:marRight w:val="0"/>
      <w:marTop w:val="0"/>
      <w:marBottom w:val="0"/>
      <w:divBdr>
        <w:top w:val="none" w:sz="0" w:space="0" w:color="auto"/>
        <w:left w:val="none" w:sz="0" w:space="0" w:color="auto"/>
        <w:bottom w:val="none" w:sz="0" w:space="0" w:color="auto"/>
        <w:right w:val="none" w:sz="0" w:space="0" w:color="auto"/>
      </w:divBdr>
    </w:div>
    <w:div w:id="716126550">
      <w:bodyDiv w:val="1"/>
      <w:marLeft w:val="0"/>
      <w:marRight w:val="0"/>
      <w:marTop w:val="0"/>
      <w:marBottom w:val="0"/>
      <w:divBdr>
        <w:top w:val="none" w:sz="0" w:space="0" w:color="auto"/>
        <w:left w:val="none" w:sz="0" w:space="0" w:color="auto"/>
        <w:bottom w:val="none" w:sz="0" w:space="0" w:color="auto"/>
        <w:right w:val="none" w:sz="0" w:space="0" w:color="auto"/>
      </w:divBdr>
    </w:div>
    <w:div w:id="852957370">
      <w:bodyDiv w:val="1"/>
      <w:marLeft w:val="0"/>
      <w:marRight w:val="0"/>
      <w:marTop w:val="0"/>
      <w:marBottom w:val="0"/>
      <w:divBdr>
        <w:top w:val="none" w:sz="0" w:space="0" w:color="auto"/>
        <w:left w:val="none" w:sz="0" w:space="0" w:color="auto"/>
        <w:bottom w:val="none" w:sz="0" w:space="0" w:color="auto"/>
        <w:right w:val="none" w:sz="0" w:space="0" w:color="auto"/>
      </w:divBdr>
    </w:div>
    <w:div w:id="854609478">
      <w:bodyDiv w:val="1"/>
      <w:marLeft w:val="0"/>
      <w:marRight w:val="0"/>
      <w:marTop w:val="0"/>
      <w:marBottom w:val="0"/>
      <w:divBdr>
        <w:top w:val="none" w:sz="0" w:space="0" w:color="auto"/>
        <w:left w:val="none" w:sz="0" w:space="0" w:color="auto"/>
        <w:bottom w:val="none" w:sz="0" w:space="0" w:color="auto"/>
        <w:right w:val="none" w:sz="0" w:space="0" w:color="auto"/>
      </w:divBdr>
    </w:div>
    <w:div w:id="983849876">
      <w:bodyDiv w:val="1"/>
      <w:marLeft w:val="0"/>
      <w:marRight w:val="0"/>
      <w:marTop w:val="0"/>
      <w:marBottom w:val="0"/>
      <w:divBdr>
        <w:top w:val="none" w:sz="0" w:space="0" w:color="auto"/>
        <w:left w:val="none" w:sz="0" w:space="0" w:color="auto"/>
        <w:bottom w:val="none" w:sz="0" w:space="0" w:color="auto"/>
        <w:right w:val="none" w:sz="0" w:space="0" w:color="auto"/>
      </w:divBdr>
    </w:div>
    <w:div w:id="988559876">
      <w:bodyDiv w:val="1"/>
      <w:marLeft w:val="0"/>
      <w:marRight w:val="0"/>
      <w:marTop w:val="0"/>
      <w:marBottom w:val="0"/>
      <w:divBdr>
        <w:top w:val="none" w:sz="0" w:space="0" w:color="auto"/>
        <w:left w:val="none" w:sz="0" w:space="0" w:color="auto"/>
        <w:bottom w:val="none" w:sz="0" w:space="0" w:color="auto"/>
        <w:right w:val="none" w:sz="0" w:space="0" w:color="auto"/>
      </w:divBdr>
    </w:div>
    <w:div w:id="1063715994">
      <w:bodyDiv w:val="1"/>
      <w:marLeft w:val="0"/>
      <w:marRight w:val="0"/>
      <w:marTop w:val="0"/>
      <w:marBottom w:val="0"/>
      <w:divBdr>
        <w:top w:val="none" w:sz="0" w:space="0" w:color="auto"/>
        <w:left w:val="none" w:sz="0" w:space="0" w:color="auto"/>
        <w:bottom w:val="none" w:sz="0" w:space="0" w:color="auto"/>
        <w:right w:val="none" w:sz="0" w:space="0" w:color="auto"/>
      </w:divBdr>
    </w:div>
    <w:div w:id="1306741841">
      <w:bodyDiv w:val="1"/>
      <w:marLeft w:val="0"/>
      <w:marRight w:val="0"/>
      <w:marTop w:val="0"/>
      <w:marBottom w:val="0"/>
      <w:divBdr>
        <w:top w:val="none" w:sz="0" w:space="0" w:color="auto"/>
        <w:left w:val="none" w:sz="0" w:space="0" w:color="auto"/>
        <w:bottom w:val="none" w:sz="0" w:space="0" w:color="auto"/>
        <w:right w:val="none" w:sz="0" w:space="0" w:color="auto"/>
      </w:divBdr>
    </w:div>
    <w:div w:id="1331061786">
      <w:bodyDiv w:val="1"/>
      <w:marLeft w:val="0"/>
      <w:marRight w:val="0"/>
      <w:marTop w:val="0"/>
      <w:marBottom w:val="0"/>
      <w:divBdr>
        <w:top w:val="none" w:sz="0" w:space="0" w:color="auto"/>
        <w:left w:val="none" w:sz="0" w:space="0" w:color="auto"/>
        <w:bottom w:val="none" w:sz="0" w:space="0" w:color="auto"/>
        <w:right w:val="none" w:sz="0" w:space="0" w:color="auto"/>
      </w:divBdr>
    </w:div>
    <w:div w:id="1349285574">
      <w:bodyDiv w:val="1"/>
      <w:marLeft w:val="0"/>
      <w:marRight w:val="0"/>
      <w:marTop w:val="0"/>
      <w:marBottom w:val="0"/>
      <w:divBdr>
        <w:top w:val="none" w:sz="0" w:space="0" w:color="auto"/>
        <w:left w:val="none" w:sz="0" w:space="0" w:color="auto"/>
        <w:bottom w:val="none" w:sz="0" w:space="0" w:color="auto"/>
        <w:right w:val="none" w:sz="0" w:space="0" w:color="auto"/>
      </w:divBdr>
    </w:div>
    <w:div w:id="1386294595">
      <w:bodyDiv w:val="1"/>
      <w:marLeft w:val="0"/>
      <w:marRight w:val="0"/>
      <w:marTop w:val="0"/>
      <w:marBottom w:val="0"/>
      <w:divBdr>
        <w:top w:val="none" w:sz="0" w:space="0" w:color="auto"/>
        <w:left w:val="none" w:sz="0" w:space="0" w:color="auto"/>
        <w:bottom w:val="none" w:sz="0" w:space="0" w:color="auto"/>
        <w:right w:val="none" w:sz="0" w:space="0" w:color="auto"/>
      </w:divBdr>
    </w:div>
    <w:div w:id="1400787778">
      <w:bodyDiv w:val="1"/>
      <w:marLeft w:val="0"/>
      <w:marRight w:val="0"/>
      <w:marTop w:val="0"/>
      <w:marBottom w:val="0"/>
      <w:divBdr>
        <w:top w:val="none" w:sz="0" w:space="0" w:color="auto"/>
        <w:left w:val="none" w:sz="0" w:space="0" w:color="auto"/>
        <w:bottom w:val="none" w:sz="0" w:space="0" w:color="auto"/>
        <w:right w:val="none" w:sz="0" w:space="0" w:color="auto"/>
      </w:divBdr>
    </w:div>
    <w:div w:id="1423141825">
      <w:bodyDiv w:val="1"/>
      <w:marLeft w:val="0"/>
      <w:marRight w:val="0"/>
      <w:marTop w:val="0"/>
      <w:marBottom w:val="0"/>
      <w:divBdr>
        <w:top w:val="none" w:sz="0" w:space="0" w:color="auto"/>
        <w:left w:val="none" w:sz="0" w:space="0" w:color="auto"/>
        <w:bottom w:val="none" w:sz="0" w:space="0" w:color="auto"/>
        <w:right w:val="none" w:sz="0" w:space="0" w:color="auto"/>
      </w:divBdr>
    </w:div>
    <w:div w:id="17072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start-schule.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ustart-schule.at/wahl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start-schule.at/pr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dworschak@neustart-schule.at" TargetMode="External"/><Relationship Id="rId4" Type="http://schemas.openxmlformats.org/officeDocument/2006/relationships/settings" Target="settings.xml"/><Relationship Id="rId9" Type="http://schemas.openxmlformats.org/officeDocument/2006/relationships/hyperlink" Target="http://www.facebook.com/neustartschu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232D-8E26-4B2A-96F6-E8628A95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Presseaussendung</vt:lpstr>
    </vt:vector>
  </TitlesOfParts>
  <Company>Hewlett-Packard Company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Presseaussendung</dc:title>
  <dc:creator>Michael Fasching | Himmelhoch PR</dc:creator>
  <cp:lastModifiedBy>Zittmayr, Florian</cp:lastModifiedBy>
  <cp:revision>2</cp:revision>
  <cp:lastPrinted>2015-09-14T15:14:00Z</cp:lastPrinted>
  <dcterms:created xsi:type="dcterms:W3CDTF">2017-10-17T15:15:00Z</dcterms:created>
  <dcterms:modified xsi:type="dcterms:W3CDTF">2017-10-17T15:15:00Z</dcterms:modified>
</cp:coreProperties>
</file>